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4F" w:rsidRDefault="00397B4F" w:rsidP="00397B4F">
      <w:pPr>
        <w:ind w:right="630" w:hanging="810"/>
        <w:jc w:val="center"/>
        <w:rPr>
          <w:rFonts w:asciiTheme="majorHAnsi" w:hAnsiTheme="majorHAnsi" w:cstheme="majorHAnsi"/>
          <w:b/>
          <w:sz w:val="40"/>
          <w:szCs w:val="28"/>
          <w:u w:val="single"/>
        </w:rPr>
      </w:pPr>
      <w:bookmarkStart w:id="0" w:name="_GoBack"/>
      <w:bookmarkEnd w:id="0"/>
      <w:r w:rsidRPr="00AD70B3">
        <w:rPr>
          <w:rFonts w:ascii="Arial" w:hAnsi="Arial"/>
          <w:noProof/>
          <w:szCs w:val="26"/>
        </w:rPr>
        <w:drawing>
          <wp:anchor distT="0" distB="0" distL="114300" distR="114300" simplePos="0" relativeHeight="251659264" behindDoc="1" locked="0" layoutInCell="1" allowOverlap="1" wp14:anchorId="52FF79E7" wp14:editId="2DF47C32">
            <wp:simplePos x="0" y="0"/>
            <wp:positionH relativeFrom="margin">
              <wp:posOffset>5600700</wp:posOffset>
            </wp:positionH>
            <wp:positionV relativeFrom="paragraph">
              <wp:posOffset>-22860</wp:posOffset>
            </wp:positionV>
            <wp:extent cx="757555" cy="742950"/>
            <wp:effectExtent l="0" t="0" r="4445" b="0"/>
            <wp:wrapNone/>
            <wp:docPr id="4" name="Picture 4" descr="\\scesd.net\esd105 organization\Personal Drives\mariar\Downloads\CW Early Learning LOGO - 8-8-2017 with seed 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esd.net\esd105 organization\Personal Drives\mariar\Downloads\CW Early Learning LOGO - 8-8-2017 with seed FINAL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0B3">
        <w:rPr>
          <w:rFonts w:asciiTheme="majorHAnsi" w:hAnsiTheme="majorHAnsi" w:cstheme="majorHAnsi"/>
          <w:b/>
          <w:sz w:val="40"/>
          <w:szCs w:val="28"/>
          <w:u w:val="single"/>
        </w:rPr>
        <w:t>WHEN WHAT AND WHY TO WEAR REQUIRED PERSONAL PROTECTIVE EQUIPMENT</w:t>
      </w:r>
    </w:p>
    <w:p w:rsidR="00397B4F" w:rsidRPr="00621D49" w:rsidRDefault="00397B4F" w:rsidP="00397B4F">
      <w:pPr>
        <w:ind w:right="630" w:hanging="810"/>
        <w:jc w:val="center"/>
        <w:rPr>
          <w:rFonts w:asciiTheme="majorHAnsi" w:hAnsiTheme="majorHAnsi" w:cstheme="majorHAnsi"/>
          <w:b/>
          <w:sz w:val="2"/>
          <w:szCs w:val="28"/>
          <w:u w:val="single"/>
        </w:rPr>
      </w:pPr>
    </w:p>
    <w:tbl>
      <w:tblPr>
        <w:tblStyle w:val="GridTable6Colorful-Accent2"/>
        <w:tblW w:w="10890" w:type="dxa"/>
        <w:tblInd w:w="-776" w:type="dxa"/>
        <w:tblLook w:val="04A0" w:firstRow="1" w:lastRow="0" w:firstColumn="1" w:lastColumn="0" w:noHBand="0" w:noVBand="1"/>
      </w:tblPr>
      <w:tblGrid>
        <w:gridCol w:w="3741"/>
        <w:gridCol w:w="3459"/>
        <w:gridCol w:w="3690"/>
      </w:tblGrid>
      <w:tr w:rsidR="00397B4F" w:rsidRPr="00621D49" w:rsidTr="00A97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397B4F" w:rsidRPr="00621D49" w:rsidRDefault="00397B4F" w:rsidP="00A97B73">
            <w:pPr>
              <w:tabs>
                <w:tab w:val="left" w:pos="2255"/>
              </w:tabs>
              <w:ind w:hanging="104"/>
              <w:rPr>
                <w:rFonts w:asciiTheme="majorHAnsi" w:hAnsiTheme="majorHAnsi" w:cstheme="majorHAnsi"/>
                <w:color w:val="auto"/>
                <w:sz w:val="20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 w:val="20"/>
                <w:szCs w:val="24"/>
              </w:rPr>
              <w:t>When you are REQUIRED to Wear It:</w:t>
            </w:r>
            <w:r w:rsidRPr="00621D49">
              <w:rPr>
                <w:rFonts w:asciiTheme="majorHAnsi" w:hAnsiTheme="majorHAnsi" w:cstheme="majorHAnsi"/>
                <w:color w:val="auto"/>
                <w:sz w:val="20"/>
                <w:szCs w:val="24"/>
              </w:rPr>
              <w:tab/>
            </w:r>
          </w:p>
        </w:tc>
        <w:tc>
          <w:tcPr>
            <w:tcW w:w="3459" w:type="dxa"/>
          </w:tcPr>
          <w:p w:rsidR="00397B4F" w:rsidRPr="00621D49" w:rsidRDefault="00397B4F" w:rsidP="00A97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 w:val="20"/>
                <w:szCs w:val="24"/>
              </w:rPr>
              <w:t>What is REQUIRED to be worn:</w:t>
            </w:r>
          </w:p>
        </w:tc>
        <w:tc>
          <w:tcPr>
            <w:tcW w:w="3690" w:type="dxa"/>
          </w:tcPr>
          <w:p w:rsidR="00397B4F" w:rsidRPr="00621D49" w:rsidRDefault="00397B4F" w:rsidP="00A97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 w:val="20"/>
                <w:szCs w:val="24"/>
              </w:rPr>
              <w:t>Why are we REQUIRED to Wear It:</w:t>
            </w:r>
          </w:p>
        </w:tc>
      </w:tr>
      <w:tr w:rsidR="00397B4F" w:rsidRPr="00621D49" w:rsidTr="00A97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397B4F" w:rsidRPr="00621D49" w:rsidRDefault="00397B4F" w:rsidP="00A97B73">
            <w:pPr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 xml:space="preserve">Picking Up/Dropping Off Children at Car </w:t>
            </w:r>
          </w:p>
          <w:p w:rsidR="00397B4F" w:rsidRPr="00621D49" w:rsidRDefault="00397B4F" w:rsidP="00A97B73">
            <w:pPr>
              <w:tabs>
                <w:tab w:val="left" w:pos="2065"/>
              </w:tabs>
              <w:ind w:hanging="14"/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3459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Smocks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KN95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Reflective Vest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Face shield or Goggles</w:t>
            </w:r>
          </w:p>
        </w:tc>
        <w:tc>
          <w:tcPr>
            <w:tcW w:w="3690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Center of Disease Control and Prevention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Medium Risk Mask (Labor and Industries)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WAC 296-166-200</w:t>
            </w:r>
          </w:p>
          <w:p w:rsidR="00397B4F" w:rsidRPr="00621D49" w:rsidRDefault="00397B4F" w:rsidP="00A9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4"/>
              </w:rPr>
            </w:pPr>
          </w:p>
        </w:tc>
      </w:tr>
      <w:tr w:rsidR="00397B4F" w:rsidRPr="00621D49" w:rsidTr="00A9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397B4F" w:rsidRPr="00621D49" w:rsidRDefault="00397B4F" w:rsidP="00A97B73">
            <w:pPr>
              <w:rPr>
                <w:rStyle w:val="Strong"/>
                <w:rFonts w:asciiTheme="majorHAnsi" w:hAnsiTheme="majorHAnsi" w:cstheme="majorHAnsi"/>
                <w:sz w:val="20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>Diapering a child including stand up diapering</w:t>
            </w:r>
          </w:p>
        </w:tc>
        <w:tc>
          <w:tcPr>
            <w:tcW w:w="3459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Disposable Mask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Face shield or Goggles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Smock</w:t>
            </w:r>
          </w:p>
        </w:tc>
        <w:tc>
          <w:tcPr>
            <w:tcW w:w="3690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Center of Disease Control and Prevention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Medium Risk Mask (Labor and Industries)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WAC 296-166-200</w:t>
            </w:r>
          </w:p>
        </w:tc>
      </w:tr>
      <w:tr w:rsidR="00397B4F" w:rsidRPr="00621D49" w:rsidTr="00A97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397B4F" w:rsidRPr="00621D49" w:rsidRDefault="00397B4F" w:rsidP="00A97B73">
            <w:pPr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>When screening or dropping off material to families</w:t>
            </w:r>
          </w:p>
          <w:p w:rsidR="00397B4F" w:rsidRPr="00621D49" w:rsidRDefault="00397B4F" w:rsidP="00A97B73">
            <w:pPr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</w:p>
          <w:p w:rsidR="00397B4F" w:rsidRPr="00621D49" w:rsidRDefault="00397B4F" w:rsidP="00A97B73">
            <w:pPr>
              <w:rPr>
                <w:rStyle w:val="Strong"/>
                <w:rFonts w:asciiTheme="majorHAnsi" w:hAnsiTheme="majorHAnsi" w:cstheme="majorHAnsi"/>
                <w:sz w:val="20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>Dropping off items at family’s home. (EHS and Transportation)</w:t>
            </w:r>
          </w:p>
        </w:tc>
        <w:tc>
          <w:tcPr>
            <w:tcW w:w="3459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Smocks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KN95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Reflective Vest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Face shield or Goggles</w:t>
            </w:r>
          </w:p>
        </w:tc>
        <w:tc>
          <w:tcPr>
            <w:tcW w:w="3690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Center of Disease Control and Prevention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Medium Risk Mask (Labor and Industries)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WAC 296-166-200</w:t>
            </w:r>
          </w:p>
        </w:tc>
      </w:tr>
      <w:tr w:rsidR="00397B4F" w:rsidRPr="00621D49" w:rsidTr="00A9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397B4F" w:rsidRDefault="00397B4F" w:rsidP="00A97B73">
            <w:pPr>
              <w:tabs>
                <w:tab w:val="left" w:pos="3520"/>
              </w:tabs>
              <w:ind w:left="-14"/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>Picking Up Children From Bus/ Putting children on Bus</w:t>
            </w:r>
            <w:r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 xml:space="preserve"> </w:t>
            </w:r>
            <w:r w:rsidRPr="00621D49">
              <w:rPr>
                <w:rStyle w:val="Strong"/>
                <w:rFonts w:asciiTheme="majorHAnsi" w:hAnsiTheme="majorHAnsi" w:cstheme="majorHAnsi"/>
                <w:b/>
                <w:color w:val="auto"/>
                <w:sz w:val="20"/>
              </w:rPr>
              <w:t>(Teacher/Classroom Staff)</w:t>
            </w:r>
          </w:p>
          <w:p w:rsidR="00397B4F" w:rsidRPr="00621D49" w:rsidRDefault="00397B4F" w:rsidP="00A97B73">
            <w:pPr>
              <w:tabs>
                <w:tab w:val="left" w:pos="2255"/>
              </w:tabs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3459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Smocks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Face Mask (Disposable)</w:t>
            </w:r>
          </w:p>
        </w:tc>
        <w:tc>
          <w:tcPr>
            <w:tcW w:w="3690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Center of Disease Control and Prevention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Medium Risk Mask (Labor and Industries)</w:t>
            </w:r>
          </w:p>
        </w:tc>
      </w:tr>
      <w:tr w:rsidR="00397B4F" w:rsidRPr="00621D49" w:rsidTr="00A97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397B4F" w:rsidRDefault="00397B4F" w:rsidP="00A97B73">
            <w:pPr>
              <w:tabs>
                <w:tab w:val="left" w:pos="2255"/>
              </w:tabs>
              <w:ind w:left="-14"/>
              <w:rPr>
                <w:rStyle w:val="Strong"/>
                <w:rFonts w:asciiTheme="majorHAnsi" w:hAnsiTheme="majorHAnsi" w:cstheme="majorHAnsi"/>
                <w:b/>
                <w:color w:val="auto"/>
                <w:sz w:val="20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 xml:space="preserve">Picking Up/ Dropping Off Children on Bus </w:t>
            </w:r>
            <w:r w:rsidRPr="00397B4F">
              <w:rPr>
                <w:rStyle w:val="Strong"/>
                <w:rFonts w:asciiTheme="majorHAnsi" w:hAnsiTheme="majorHAnsi" w:cstheme="majorHAnsi"/>
                <w:b/>
                <w:color w:val="auto"/>
                <w:sz w:val="20"/>
              </w:rPr>
              <w:t>(Transportation Assistant)</w:t>
            </w:r>
          </w:p>
          <w:p w:rsidR="00B34246" w:rsidRDefault="00B34246" w:rsidP="00A97B73">
            <w:pPr>
              <w:tabs>
                <w:tab w:val="left" w:pos="2255"/>
              </w:tabs>
              <w:ind w:left="-14"/>
              <w:rPr>
                <w:rStyle w:val="Strong"/>
                <w:rFonts w:asciiTheme="majorHAnsi" w:hAnsiTheme="majorHAnsi" w:cstheme="majorHAnsi"/>
                <w:b/>
                <w:color w:val="auto"/>
                <w:sz w:val="20"/>
              </w:rPr>
            </w:pPr>
          </w:p>
          <w:p w:rsidR="00B34246" w:rsidRPr="00B34246" w:rsidRDefault="00B34246" w:rsidP="00B34246">
            <w:pPr>
              <w:pStyle w:val="ListParagraph"/>
              <w:numPr>
                <w:ilvl w:val="0"/>
                <w:numId w:val="9"/>
              </w:numPr>
              <w:tabs>
                <w:tab w:val="left" w:pos="2255"/>
              </w:tabs>
              <w:spacing w:after="0" w:line="240" w:lineRule="auto"/>
              <w:rPr>
                <w:rStyle w:val="Strong"/>
                <w:rFonts w:asciiTheme="majorHAnsi" w:hAnsiTheme="majorHAnsi" w:cstheme="majorHAnsi"/>
                <w:color w:val="auto"/>
              </w:rPr>
            </w:pPr>
            <w:r w:rsidRPr="00B34246">
              <w:rPr>
                <w:rStyle w:val="Strong"/>
                <w:rFonts w:asciiTheme="majorHAnsi" w:hAnsiTheme="majorHAnsi" w:cstheme="majorHAnsi"/>
                <w:color w:val="auto"/>
              </w:rPr>
              <w:t>Attestation MUST be completed</w:t>
            </w:r>
          </w:p>
        </w:tc>
        <w:tc>
          <w:tcPr>
            <w:tcW w:w="3459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Smocks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KN95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Reflective Vest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Gloves (changed in between children)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Face Shield or Goggles</w:t>
            </w:r>
          </w:p>
        </w:tc>
        <w:tc>
          <w:tcPr>
            <w:tcW w:w="3690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Center of Disease Control and Prevention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Medium Risk Mask (Labor and Industries)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WAC 296-166-200</w:t>
            </w:r>
          </w:p>
        </w:tc>
      </w:tr>
      <w:tr w:rsidR="00397B4F" w:rsidRPr="00621D49" w:rsidTr="00A97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397B4F" w:rsidRPr="00621D49" w:rsidRDefault="00397B4F" w:rsidP="00A97B73">
            <w:pPr>
              <w:tabs>
                <w:tab w:val="left" w:pos="2255"/>
              </w:tabs>
              <w:ind w:left="-14"/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 xml:space="preserve">Picking Up/ Dropping Off Children on Bus </w:t>
            </w:r>
            <w:r w:rsidRPr="00397B4F">
              <w:rPr>
                <w:rStyle w:val="Strong"/>
                <w:rFonts w:asciiTheme="majorHAnsi" w:hAnsiTheme="majorHAnsi" w:cstheme="majorHAnsi"/>
                <w:b/>
                <w:color w:val="auto"/>
                <w:sz w:val="20"/>
              </w:rPr>
              <w:t>(Bus Driver)</w:t>
            </w:r>
          </w:p>
        </w:tc>
        <w:tc>
          <w:tcPr>
            <w:tcW w:w="3459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Smocks</w:t>
            </w:r>
          </w:p>
          <w:p w:rsidR="00397B4F" w:rsidRPr="00D90273" w:rsidRDefault="00D90273" w:rsidP="00A97B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0273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Face Mask (Disposable)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Reflective Vest</w:t>
            </w:r>
          </w:p>
        </w:tc>
        <w:tc>
          <w:tcPr>
            <w:tcW w:w="3690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Center of Disease Control and Prevention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Medium Risk Mask (Labor and Industries)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WAC 296-166-200</w:t>
            </w:r>
          </w:p>
        </w:tc>
      </w:tr>
      <w:tr w:rsidR="00397B4F" w:rsidRPr="00621D49" w:rsidTr="00A97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397B4F" w:rsidRPr="00621D49" w:rsidRDefault="00397B4F" w:rsidP="00A97B73">
            <w:pPr>
              <w:tabs>
                <w:tab w:val="left" w:pos="2255"/>
              </w:tabs>
              <w:ind w:left="-14"/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>In Classroom with Children Present  or cannot keep 6-foot distance</w:t>
            </w:r>
          </w:p>
        </w:tc>
        <w:tc>
          <w:tcPr>
            <w:tcW w:w="3459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Smocks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Face Mask (Disposable)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Blanket in between if holding infant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Face Shield when diapering a child.</w:t>
            </w:r>
          </w:p>
        </w:tc>
        <w:tc>
          <w:tcPr>
            <w:tcW w:w="3690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Center of Disease Control and Prevention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Medium Risk Mask (Labor and Industries)</w:t>
            </w:r>
          </w:p>
          <w:p w:rsidR="00397B4F" w:rsidRPr="00621D49" w:rsidRDefault="00397B4F" w:rsidP="00A97B73">
            <w:pPr>
              <w:pStyle w:val="ListParagraph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</w:p>
          <w:p w:rsidR="00397B4F" w:rsidRPr="00621D49" w:rsidRDefault="00397B4F" w:rsidP="00A9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4"/>
              </w:rPr>
            </w:pPr>
          </w:p>
        </w:tc>
      </w:tr>
      <w:tr w:rsidR="00397B4F" w:rsidRPr="00621D49" w:rsidTr="00A97B7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397B4F" w:rsidRPr="00621D49" w:rsidRDefault="00397B4F" w:rsidP="00A97B73">
            <w:pPr>
              <w:tabs>
                <w:tab w:val="left" w:pos="2255"/>
              </w:tabs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>In workspace (not classroom) where 6 foot distance can be kept from other employees</w:t>
            </w:r>
            <w:r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>.</w:t>
            </w:r>
          </w:p>
        </w:tc>
        <w:tc>
          <w:tcPr>
            <w:tcW w:w="3459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Cloth Face Covering</w:t>
            </w:r>
          </w:p>
        </w:tc>
        <w:tc>
          <w:tcPr>
            <w:tcW w:w="3690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Low Risk Mask (Labor and Industries)</w:t>
            </w:r>
          </w:p>
          <w:p w:rsidR="00397B4F" w:rsidRPr="00621D49" w:rsidRDefault="00397B4F" w:rsidP="00A97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4"/>
              </w:rPr>
            </w:pPr>
          </w:p>
        </w:tc>
      </w:tr>
      <w:tr w:rsidR="00397B4F" w:rsidRPr="00621D49" w:rsidTr="00A97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397B4F" w:rsidRPr="00621D49" w:rsidRDefault="00397B4F" w:rsidP="00A97B73">
            <w:pPr>
              <w:tabs>
                <w:tab w:val="left" w:pos="2255"/>
              </w:tabs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 xml:space="preserve">In community areas where 6-foot distance cannot be kept at all times. 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6"/>
              </w:numPr>
              <w:tabs>
                <w:tab w:val="left" w:pos="2255"/>
              </w:tabs>
              <w:spacing w:after="0" w:line="240" w:lineRule="auto"/>
              <w:rPr>
                <w:rStyle w:val="Strong"/>
                <w:rFonts w:asciiTheme="majorHAnsi" w:hAnsiTheme="majorHAnsi" w:cstheme="majorHAnsi"/>
                <w:color w:val="auto"/>
                <w:sz w:val="18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18"/>
              </w:rPr>
              <w:t>Bathroom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6"/>
              </w:numPr>
              <w:tabs>
                <w:tab w:val="left" w:pos="2255"/>
              </w:tabs>
              <w:spacing w:after="0" w:line="240" w:lineRule="auto"/>
              <w:rPr>
                <w:rStyle w:val="Strong"/>
                <w:rFonts w:asciiTheme="majorHAnsi" w:hAnsiTheme="majorHAnsi" w:cstheme="majorHAnsi"/>
                <w:color w:val="auto"/>
                <w:sz w:val="18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18"/>
              </w:rPr>
              <w:t>Resource Room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6"/>
              </w:numPr>
              <w:tabs>
                <w:tab w:val="left" w:pos="2255"/>
              </w:tabs>
              <w:spacing w:after="0" w:line="240" w:lineRule="auto"/>
              <w:rPr>
                <w:rStyle w:val="Strong"/>
                <w:rFonts w:asciiTheme="majorHAnsi" w:hAnsiTheme="majorHAnsi" w:cstheme="majorHAnsi"/>
                <w:color w:val="auto"/>
                <w:sz w:val="18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18"/>
              </w:rPr>
              <w:t>Hallway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6"/>
              </w:numPr>
              <w:tabs>
                <w:tab w:val="left" w:pos="2255"/>
              </w:tabs>
              <w:spacing w:after="0" w:line="240" w:lineRule="auto"/>
              <w:rPr>
                <w:rStyle w:val="Strong"/>
                <w:rFonts w:asciiTheme="majorHAnsi" w:hAnsiTheme="majorHAnsi" w:cstheme="majorHAnsi"/>
                <w:color w:val="auto"/>
                <w:sz w:val="18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18"/>
              </w:rPr>
              <w:t>Break Room</w:t>
            </w:r>
          </w:p>
        </w:tc>
        <w:tc>
          <w:tcPr>
            <w:tcW w:w="3459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Smocks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Face Mask (Disposable)</w:t>
            </w:r>
          </w:p>
        </w:tc>
        <w:tc>
          <w:tcPr>
            <w:tcW w:w="3690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Center of Disease Control and Prevention</w:t>
            </w:r>
          </w:p>
          <w:p w:rsidR="00E514E9" w:rsidRPr="00657E88" w:rsidRDefault="00397B4F" w:rsidP="00657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Medium Risk Mask (Labor and Industries)</w:t>
            </w:r>
          </w:p>
          <w:p w:rsidR="00EC5F58" w:rsidRDefault="00D90273" w:rsidP="00D90273">
            <w:pPr>
              <w:tabs>
                <w:tab w:val="left" w:pos="1254"/>
                <w:tab w:val="right" w:pos="34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  <w:p w:rsidR="00397B4F" w:rsidRPr="00424475" w:rsidRDefault="00424475" w:rsidP="00424475">
            <w:pPr>
              <w:tabs>
                <w:tab w:val="left" w:pos="2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</w:tr>
      <w:tr w:rsidR="00657E88" w:rsidRPr="00621D49" w:rsidTr="00A97B7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657E88" w:rsidRPr="00B34246" w:rsidRDefault="00657E88" w:rsidP="00A97B73">
            <w:pPr>
              <w:tabs>
                <w:tab w:val="left" w:pos="2255"/>
              </w:tabs>
              <w:rPr>
                <w:rStyle w:val="Strong"/>
                <w:rFonts w:asciiTheme="majorHAnsi" w:hAnsiTheme="majorHAnsi" w:cstheme="majorHAnsi"/>
                <w:color w:val="auto"/>
                <w:sz w:val="18"/>
              </w:rPr>
            </w:pPr>
            <w:r w:rsidRPr="00B34246">
              <w:rPr>
                <w:rStyle w:val="Strong"/>
                <w:rFonts w:asciiTheme="majorHAnsi" w:hAnsiTheme="majorHAnsi" w:cstheme="majorHAnsi"/>
                <w:color w:val="auto"/>
                <w:sz w:val="18"/>
              </w:rPr>
              <w:t>When a Seedlings staff member can be in a room where the room is</w:t>
            </w:r>
            <w:r w:rsidRPr="00B34246">
              <w:rPr>
                <w:rStyle w:val="Strong"/>
                <w:rFonts w:asciiTheme="majorHAnsi" w:hAnsiTheme="majorHAnsi" w:cstheme="majorHAnsi"/>
                <w:b/>
                <w:color w:val="auto"/>
                <w:sz w:val="18"/>
              </w:rPr>
              <w:t xml:space="preserve"> NOT</w:t>
            </w:r>
            <w:r w:rsidRPr="00B34246">
              <w:rPr>
                <w:rStyle w:val="Strong"/>
                <w:rFonts w:asciiTheme="majorHAnsi" w:hAnsiTheme="majorHAnsi" w:cstheme="majorHAnsi"/>
                <w:color w:val="auto"/>
                <w:sz w:val="18"/>
              </w:rPr>
              <w:t xml:space="preserve"> shared with anyone else</w:t>
            </w:r>
            <w:r w:rsidR="00B34246" w:rsidRPr="00B34246">
              <w:rPr>
                <w:rStyle w:val="Strong"/>
                <w:rFonts w:asciiTheme="majorHAnsi" w:hAnsiTheme="majorHAnsi" w:cstheme="majorHAnsi"/>
                <w:color w:val="auto"/>
                <w:sz w:val="18"/>
              </w:rPr>
              <w:t>, has four closed walls,</w:t>
            </w:r>
            <w:r w:rsidRPr="00B34246">
              <w:rPr>
                <w:rStyle w:val="Strong"/>
                <w:rFonts w:asciiTheme="majorHAnsi" w:hAnsiTheme="majorHAnsi" w:cstheme="majorHAnsi"/>
                <w:color w:val="auto"/>
                <w:sz w:val="18"/>
              </w:rPr>
              <w:t xml:space="preserve"> and the </w:t>
            </w:r>
            <w:r w:rsidRPr="00B34246">
              <w:rPr>
                <w:rStyle w:val="Strong"/>
                <w:rFonts w:asciiTheme="majorHAnsi" w:hAnsiTheme="majorHAnsi" w:cstheme="majorHAnsi"/>
                <w:b/>
                <w:color w:val="auto"/>
                <w:sz w:val="18"/>
              </w:rPr>
              <w:t>door is closed</w:t>
            </w:r>
            <w:r w:rsidRPr="00B34246">
              <w:rPr>
                <w:rStyle w:val="Strong"/>
                <w:rFonts w:asciiTheme="majorHAnsi" w:hAnsiTheme="majorHAnsi" w:cstheme="majorHAnsi"/>
                <w:color w:val="auto"/>
                <w:sz w:val="18"/>
              </w:rPr>
              <w:t xml:space="preserve">. </w:t>
            </w:r>
            <w:r w:rsidR="00B34246" w:rsidRPr="00B34246">
              <w:rPr>
                <w:rStyle w:val="Strong"/>
                <w:rFonts w:asciiTheme="majorHAnsi" w:hAnsiTheme="majorHAnsi" w:cstheme="majorHAnsi"/>
                <w:color w:val="auto"/>
                <w:sz w:val="18"/>
              </w:rPr>
              <w:t>Partitions do not count as a wall.</w:t>
            </w:r>
          </w:p>
        </w:tc>
        <w:tc>
          <w:tcPr>
            <w:tcW w:w="3459" w:type="dxa"/>
          </w:tcPr>
          <w:p w:rsidR="00657E88" w:rsidRPr="00B34246" w:rsidRDefault="00657E88" w:rsidP="00A97B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auto"/>
                <w:sz w:val="1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4246">
              <w:rPr>
                <w:rStyle w:val="Strong"/>
                <w:rFonts w:asciiTheme="majorHAnsi" w:hAnsiTheme="majorHAnsi" w:cstheme="majorHAnsi"/>
                <w:color w:val="auto"/>
                <w:sz w:val="1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facemask is needed</w:t>
            </w:r>
          </w:p>
        </w:tc>
        <w:tc>
          <w:tcPr>
            <w:tcW w:w="3690" w:type="dxa"/>
          </w:tcPr>
          <w:p w:rsidR="00657E88" w:rsidRPr="00621D49" w:rsidRDefault="00657E88" w:rsidP="00007250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97B4F" w:rsidRPr="00621D49" w:rsidTr="00FB6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397B4F" w:rsidRPr="00621D49" w:rsidRDefault="00397B4F" w:rsidP="00A97B73">
            <w:pPr>
              <w:tabs>
                <w:tab w:val="left" w:pos="2255"/>
              </w:tabs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lastRenderedPageBreak/>
              <w:t xml:space="preserve">Health Room </w:t>
            </w:r>
          </w:p>
        </w:tc>
        <w:tc>
          <w:tcPr>
            <w:tcW w:w="3459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KN95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Disposable Gown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Disposable Gloves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Disposable Face Shield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Booties</w:t>
            </w:r>
          </w:p>
        </w:tc>
        <w:tc>
          <w:tcPr>
            <w:tcW w:w="3690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Center of Disease Control and Prevention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Medium Risk Mask (Labor and Industries)</w:t>
            </w:r>
          </w:p>
        </w:tc>
      </w:tr>
      <w:tr w:rsidR="00397B4F" w:rsidRPr="00621D49" w:rsidTr="00FB6196">
        <w:trPr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397B4F" w:rsidRPr="00621D49" w:rsidRDefault="00397B4F" w:rsidP="00A97B73">
            <w:pPr>
              <w:tabs>
                <w:tab w:val="left" w:pos="2255"/>
              </w:tabs>
              <w:rPr>
                <w:rStyle w:val="Strong"/>
                <w:rFonts w:asciiTheme="majorHAnsi" w:hAnsiTheme="majorHAnsi" w:cstheme="majorHAnsi"/>
                <w:sz w:val="20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>Cleaning Sanitizing and Disinfecting Health Room</w:t>
            </w:r>
          </w:p>
        </w:tc>
        <w:tc>
          <w:tcPr>
            <w:tcW w:w="3459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KN95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Disposable Gown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Disposable Gloves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Face Shield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Booties</w:t>
            </w:r>
          </w:p>
        </w:tc>
        <w:tc>
          <w:tcPr>
            <w:tcW w:w="3690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Center of Disease Control and Prevention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Medium Risk Mask (Labor and Industries)</w:t>
            </w:r>
          </w:p>
          <w:p w:rsidR="00397B4F" w:rsidRPr="00621D49" w:rsidRDefault="00397B4F" w:rsidP="00A97B73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97B4F" w:rsidRPr="00621D49" w:rsidTr="00FB6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397B4F" w:rsidRPr="00621D49" w:rsidRDefault="00397B4F" w:rsidP="00A97B73">
            <w:pPr>
              <w:tabs>
                <w:tab w:val="left" w:pos="2255"/>
              </w:tabs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>Kitchen Staff</w:t>
            </w:r>
          </w:p>
        </w:tc>
        <w:tc>
          <w:tcPr>
            <w:tcW w:w="3459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Face Mask (Disposable)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Hair Net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Apron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Gloves (Changed as needed)</w:t>
            </w:r>
          </w:p>
        </w:tc>
        <w:tc>
          <w:tcPr>
            <w:tcW w:w="3690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Medium Risk Mask (Labor and Industries)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Washington Office of Superintendent of Public Instruction (OSPI)</w:t>
            </w:r>
          </w:p>
        </w:tc>
      </w:tr>
      <w:tr w:rsidR="00397B4F" w:rsidRPr="00621D49" w:rsidTr="00FB6196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397B4F" w:rsidRPr="00621D49" w:rsidRDefault="00397B4F" w:rsidP="00A97B73">
            <w:pPr>
              <w:tabs>
                <w:tab w:val="left" w:pos="2255"/>
              </w:tabs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>Custodial Staff</w:t>
            </w:r>
          </w:p>
          <w:p w:rsidR="00397B4F" w:rsidRPr="00621D49" w:rsidRDefault="00397B4F" w:rsidP="00A97B73">
            <w:pPr>
              <w:tabs>
                <w:tab w:val="left" w:pos="2255"/>
              </w:tabs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</w:p>
          <w:p w:rsidR="00397B4F" w:rsidRPr="00621D49" w:rsidRDefault="00397B4F" w:rsidP="00A97B73">
            <w:pPr>
              <w:tabs>
                <w:tab w:val="left" w:pos="2255"/>
              </w:tabs>
              <w:rPr>
                <w:rStyle w:val="Strong"/>
                <w:rFonts w:asciiTheme="majorHAnsi" w:hAnsiTheme="majorHAnsi" w:cstheme="majorHAnsi"/>
                <w:b/>
                <w:bCs/>
                <w:color w:val="auto"/>
                <w:sz w:val="20"/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>*Please follow additional guidance given in regards to what to wear when cleaning using certain products and techniques.</w:t>
            </w:r>
          </w:p>
          <w:p w:rsidR="00397B4F" w:rsidRPr="00621D49" w:rsidRDefault="00397B4F" w:rsidP="00A97B73">
            <w:p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  <w:p w:rsidR="00397B4F" w:rsidRPr="00621D49" w:rsidRDefault="00397B4F" w:rsidP="00A97B73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459" w:type="dxa"/>
          </w:tcPr>
          <w:p w:rsidR="00397B4F" w:rsidRPr="00621D49" w:rsidRDefault="00397B4F" w:rsidP="00A97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 w:val="20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Within Six Feet of other employees or children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KN95</w:t>
            </w:r>
          </w:p>
          <w:p w:rsidR="00397B4F" w:rsidRPr="00621D49" w:rsidRDefault="00397B4F" w:rsidP="00A97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 w:val="20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97B4F" w:rsidRPr="00621D49" w:rsidRDefault="00397B4F" w:rsidP="00A97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 w:val="20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 w:val="20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Keeping a 6-foot distance of employees and children</w:t>
            </w:r>
          </w:p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D49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Face Mask (Disposable)</w:t>
            </w:r>
          </w:p>
        </w:tc>
        <w:tc>
          <w:tcPr>
            <w:tcW w:w="3690" w:type="dxa"/>
          </w:tcPr>
          <w:p w:rsidR="00397B4F" w:rsidRPr="00621D49" w:rsidRDefault="00397B4F" w:rsidP="00A97B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Medium Risk Mask (Labor and Industries)</w:t>
            </w:r>
          </w:p>
        </w:tc>
      </w:tr>
      <w:tr w:rsidR="00FB6196" w:rsidRPr="00621D49" w:rsidTr="00FB6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B34246" w:rsidRDefault="00FB6196" w:rsidP="00A97B73">
            <w:pPr>
              <w:tabs>
                <w:tab w:val="left" w:pos="2255"/>
              </w:tabs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  <w:r w:rsidRPr="00FB6196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>When a staff member is completing a Home Visit</w:t>
            </w:r>
          </w:p>
          <w:p w:rsidR="00FB6196" w:rsidRDefault="00FB6196" w:rsidP="00A97B73">
            <w:pPr>
              <w:tabs>
                <w:tab w:val="left" w:pos="2255"/>
              </w:tabs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</w:p>
          <w:p w:rsidR="00FB6196" w:rsidRPr="00621D49" w:rsidRDefault="00FB6196" w:rsidP="00A97B73">
            <w:pPr>
              <w:tabs>
                <w:tab w:val="left" w:pos="2255"/>
              </w:tabs>
              <w:rPr>
                <w:rStyle w:val="Strong"/>
                <w:rFonts w:asciiTheme="majorHAnsi" w:hAnsiTheme="majorHAnsi" w:cstheme="majorHAnsi"/>
                <w:sz w:val="20"/>
              </w:rPr>
            </w:pPr>
            <w:r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 xml:space="preserve">*Family’s needs to be screened for COVID-19 over the phone </w:t>
            </w:r>
            <w:r w:rsidRPr="00FB6196">
              <w:rPr>
                <w:rStyle w:val="Strong"/>
                <w:rFonts w:asciiTheme="majorHAnsi" w:hAnsiTheme="majorHAnsi" w:cstheme="majorHAnsi"/>
                <w:b/>
                <w:color w:val="auto"/>
                <w:sz w:val="20"/>
                <w:u w:val="single"/>
              </w:rPr>
              <w:t>prior</w:t>
            </w:r>
            <w:r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 xml:space="preserve"> to the visit for all people joining the meeting. </w:t>
            </w:r>
          </w:p>
        </w:tc>
        <w:tc>
          <w:tcPr>
            <w:tcW w:w="3459" w:type="dxa"/>
          </w:tcPr>
          <w:p w:rsidR="00FB6196" w:rsidRPr="00FB6196" w:rsidRDefault="00FB6196" w:rsidP="00A9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auto"/>
                <w:sz w:val="20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6196">
              <w:rPr>
                <w:rStyle w:val="Strong"/>
                <w:rFonts w:asciiTheme="majorHAnsi" w:hAnsiTheme="majorHAnsi" w:cstheme="majorHAnsi"/>
                <w:color w:val="auto"/>
                <w:sz w:val="20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Fam</w:t>
            </w:r>
            <w:r w:rsidR="000050B3">
              <w:rPr>
                <w:rStyle w:val="Strong"/>
                <w:rFonts w:asciiTheme="majorHAnsi" w:hAnsiTheme="majorHAnsi" w:cstheme="majorHAnsi"/>
                <w:color w:val="auto"/>
                <w:sz w:val="20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ily members participating over 2</w:t>
            </w:r>
            <w:r w:rsidRPr="00FB6196">
              <w:rPr>
                <w:rStyle w:val="Strong"/>
                <w:rFonts w:asciiTheme="majorHAnsi" w:hAnsiTheme="majorHAnsi" w:cstheme="majorHAnsi"/>
                <w:color w:val="auto"/>
                <w:sz w:val="20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years of age</w:t>
            </w:r>
          </w:p>
          <w:p w:rsidR="00FB6196" w:rsidRPr="00FB6196" w:rsidRDefault="00FB6196" w:rsidP="00FB61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6196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Wear disposable facemask</w:t>
            </w:r>
          </w:p>
          <w:p w:rsidR="00FB6196" w:rsidRPr="00FB6196" w:rsidRDefault="00FB6196" w:rsidP="00FB61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6196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Sanitize Hands with Hand Sanitizer</w:t>
            </w:r>
            <w:r w:rsidR="00096D03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</w:t>
            </w:r>
            <w:r w:rsidR="00EC5F58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wash</w:t>
            </w:r>
            <w:r w:rsidR="00B34246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hands</w:t>
            </w:r>
          </w:p>
          <w:p w:rsidR="00FB6196" w:rsidRPr="00FB6196" w:rsidRDefault="00FB6196" w:rsidP="00FB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auto"/>
                <w:sz w:val="20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6196">
              <w:rPr>
                <w:rStyle w:val="Strong"/>
                <w:rFonts w:asciiTheme="majorHAnsi" w:hAnsiTheme="majorHAnsi" w:cstheme="majorHAnsi"/>
                <w:color w:val="auto"/>
                <w:sz w:val="20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Seedlings Staff Members</w:t>
            </w:r>
          </w:p>
          <w:p w:rsidR="00FB6196" w:rsidRPr="00FB6196" w:rsidRDefault="00FB6196" w:rsidP="00FB61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6196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Smocks</w:t>
            </w:r>
          </w:p>
          <w:p w:rsidR="003C18C3" w:rsidRPr="003C18C3" w:rsidRDefault="003C18C3" w:rsidP="00EC5F5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FB6196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isposable facemask</w:t>
            </w:r>
            <w:r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C5F58" w:rsidRPr="00EC5F58" w:rsidRDefault="00096D03" w:rsidP="00EC5F5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Sanitize hands prior or </w:t>
            </w:r>
            <w:r w:rsidR="00EC5F58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Hand wash</w:t>
            </w:r>
          </w:p>
        </w:tc>
        <w:tc>
          <w:tcPr>
            <w:tcW w:w="3690" w:type="dxa"/>
          </w:tcPr>
          <w:p w:rsidR="00FB6196" w:rsidRPr="00621D49" w:rsidRDefault="00FB6196" w:rsidP="00FB6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Center of Disease Control and Prevention</w:t>
            </w:r>
          </w:p>
          <w:p w:rsidR="00FB6196" w:rsidRPr="00621D49" w:rsidRDefault="00FB6196" w:rsidP="00FB6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Medium Risk Mask (Labor and Industries)</w:t>
            </w:r>
          </w:p>
          <w:p w:rsidR="00FB6196" w:rsidRPr="00FB6196" w:rsidRDefault="00FB6196" w:rsidP="00FB619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007250" w:rsidRPr="00621D49" w:rsidTr="00FB6196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:rsidR="00007250" w:rsidRPr="00007250" w:rsidRDefault="00007250" w:rsidP="00A97B73">
            <w:pPr>
              <w:tabs>
                <w:tab w:val="left" w:pos="2255"/>
              </w:tabs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  <w:r w:rsidRPr="00007250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 xml:space="preserve">Families coming into the Seedling Center. </w:t>
            </w:r>
          </w:p>
          <w:p w:rsidR="00007250" w:rsidRPr="00007250" w:rsidRDefault="00007250" w:rsidP="00A97B73">
            <w:pPr>
              <w:tabs>
                <w:tab w:val="left" w:pos="2255"/>
              </w:tabs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</w:p>
          <w:p w:rsidR="00007250" w:rsidRDefault="00007250" w:rsidP="00A97B73">
            <w:pPr>
              <w:tabs>
                <w:tab w:val="left" w:pos="2255"/>
              </w:tabs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</w:pPr>
            <w:r w:rsidRPr="00007250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>Parents/Guardians or Authorized personnel can drop off the child at the front door. Family can stay but no longer than 15 minutes with a disposable mask on</w:t>
            </w:r>
            <w:r w:rsidR="00B34246">
              <w:rPr>
                <w:rStyle w:val="Strong"/>
                <w:rFonts w:asciiTheme="majorHAnsi" w:hAnsiTheme="majorHAnsi" w:cstheme="majorHAnsi"/>
                <w:color w:val="auto"/>
                <w:sz w:val="20"/>
              </w:rPr>
              <w:t>.</w:t>
            </w:r>
          </w:p>
          <w:p w:rsidR="00B34246" w:rsidRPr="00B34246" w:rsidRDefault="00B34246" w:rsidP="00B34246">
            <w:pPr>
              <w:pStyle w:val="ListParagraph"/>
              <w:numPr>
                <w:ilvl w:val="0"/>
                <w:numId w:val="8"/>
              </w:numPr>
              <w:tabs>
                <w:tab w:val="left" w:pos="2255"/>
              </w:tabs>
              <w:spacing w:after="0" w:line="240" w:lineRule="auto"/>
              <w:rPr>
                <w:rStyle w:val="Strong"/>
                <w:rFonts w:asciiTheme="majorHAnsi" w:hAnsiTheme="majorHAnsi" w:cstheme="majorHAnsi"/>
                <w:color w:val="auto"/>
              </w:rPr>
            </w:pPr>
            <w:r>
              <w:rPr>
                <w:rStyle w:val="Strong"/>
                <w:rFonts w:asciiTheme="majorHAnsi" w:hAnsiTheme="majorHAnsi" w:cstheme="majorHAnsi"/>
                <w:color w:val="auto"/>
              </w:rPr>
              <w:t>Attestation MUST be completed</w:t>
            </w:r>
          </w:p>
        </w:tc>
        <w:tc>
          <w:tcPr>
            <w:tcW w:w="3459" w:type="dxa"/>
          </w:tcPr>
          <w:p w:rsidR="00007250" w:rsidRPr="00007250" w:rsidRDefault="00007250" w:rsidP="00A97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auto"/>
                <w:sz w:val="20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7250">
              <w:rPr>
                <w:rStyle w:val="Strong"/>
                <w:rFonts w:asciiTheme="majorHAnsi" w:hAnsiTheme="majorHAnsi" w:cstheme="majorHAnsi"/>
                <w:color w:val="auto"/>
                <w:sz w:val="20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Staff</w:t>
            </w:r>
          </w:p>
          <w:p w:rsidR="00007250" w:rsidRPr="00007250" w:rsidRDefault="00007250" w:rsidP="0000725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7250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Smocks</w:t>
            </w:r>
          </w:p>
          <w:p w:rsidR="00007250" w:rsidRPr="00007250" w:rsidRDefault="00007250" w:rsidP="0000725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7250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Disposable facemask </w:t>
            </w:r>
          </w:p>
          <w:p w:rsidR="00007250" w:rsidRPr="00007250" w:rsidRDefault="00007250" w:rsidP="00A97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auto"/>
                <w:sz w:val="20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7250">
              <w:rPr>
                <w:rStyle w:val="Strong"/>
                <w:rFonts w:asciiTheme="majorHAnsi" w:hAnsiTheme="majorHAnsi" w:cstheme="majorHAnsi"/>
                <w:color w:val="auto"/>
                <w:sz w:val="20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Families Dropping Off</w:t>
            </w:r>
          </w:p>
          <w:p w:rsidR="00007250" w:rsidRPr="00007250" w:rsidRDefault="00007250" w:rsidP="000072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7250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Wear disposable facemask</w:t>
            </w:r>
          </w:p>
          <w:p w:rsidR="00007250" w:rsidRPr="00007250" w:rsidRDefault="00007250" w:rsidP="00A97B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7250">
              <w:rPr>
                <w:rStyle w:val="Strong"/>
                <w:rFonts w:asciiTheme="majorHAnsi" w:hAnsiTheme="majorHAnsi" w:cstheme="majorHAnsi"/>
                <w:color w:val="auto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Sanitize Hands with Hand Sanitizer or Hand wash</w:t>
            </w:r>
          </w:p>
        </w:tc>
        <w:tc>
          <w:tcPr>
            <w:tcW w:w="3690" w:type="dxa"/>
          </w:tcPr>
          <w:p w:rsidR="00007250" w:rsidRPr="00621D49" w:rsidRDefault="00007250" w:rsidP="000072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Center of Disease Control and Prevention</w:t>
            </w:r>
          </w:p>
          <w:p w:rsidR="00007250" w:rsidRPr="00621D49" w:rsidRDefault="00007250" w:rsidP="000072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621D49">
              <w:rPr>
                <w:rFonts w:asciiTheme="majorHAnsi" w:hAnsiTheme="majorHAnsi" w:cstheme="majorHAnsi"/>
                <w:color w:val="auto"/>
                <w:szCs w:val="24"/>
              </w:rPr>
              <w:t>Medium Risk Mask (Labor and Industries)</w:t>
            </w:r>
          </w:p>
          <w:p w:rsidR="00007250" w:rsidRPr="00007250" w:rsidRDefault="00007250" w:rsidP="000072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397B4F" w:rsidRPr="00EC5F58" w:rsidRDefault="00397B4F" w:rsidP="00397B4F">
      <w:pPr>
        <w:rPr>
          <w:rFonts w:asciiTheme="majorHAnsi" w:hAnsiTheme="majorHAnsi" w:cstheme="majorHAnsi"/>
          <w:sz w:val="2"/>
          <w:szCs w:val="19"/>
        </w:rPr>
      </w:pPr>
    </w:p>
    <w:p w:rsidR="00397B4F" w:rsidRPr="00EC5F58" w:rsidRDefault="00397B4F" w:rsidP="00397B4F">
      <w:pPr>
        <w:ind w:left="-810"/>
        <w:rPr>
          <w:rFonts w:asciiTheme="majorHAnsi" w:hAnsiTheme="majorHAnsi" w:cstheme="majorHAnsi"/>
          <w:b/>
          <w:sz w:val="19"/>
          <w:szCs w:val="19"/>
          <w:u w:val="single"/>
        </w:rPr>
      </w:pPr>
      <w:r w:rsidRPr="00EC5F58">
        <w:rPr>
          <w:rFonts w:asciiTheme="majorHAnsi" w:hAnsiTheme="majorHAnsi" w:cstheme="majorHAnsi"/>
          <w:b/>
          <w:sz w:val="19"/>
          <w:szCs w:val="19"/>
          <w:u w:val="single"/>
        </w:rPr>
        <w:t>Storage of KN95 when not worn should be placed in a brown paper sack. At the end of the day disposable mask, one time use face shield, and brown paper sack will be discarded into trash receptacle.</w:t>
      </w:r>
    </w:p>
    <w:p w:rsidR="00397B4F" w:rsidRPr="00EC5F58" w:rsidRDefault="00397B4F" w:rsidP="00397B4F">
      <w:pPr>
        <w:ind w:left="-810"/>
        <w:rPr>
          <w:rFonts w:asciiTheme="majorHAnsi" w:hAnsiTheme="majorHAnsi" w:cstheme="majorHAnsi"/>
          <w:b/>
          <w:sz w:val="19"/>
          <w:szCs w:val="19"/>
          <w:u w:val="single"/>
        </w:rPr>
      </w:pPr>
      <w:r w:rsidRPr="00EC5F58">
        <w:rPr>
          <w:rFonts w:asciiTheme="majorHAnsi" w:hAnsiTheme="majorHAnsi" w:cstheme="majorHAnsi"/>
          <w:b/>
          <w:sz w:val="19"/>
          <w:szCs w:val="19"/>
          <w:u w:val="single"/>
        </w:rPr>
        <w:t xml:space="preserve">Multi use face shield and goggles will be cleaned and sanitized after each use. Transportation it will be cleaned at the end of the route. </w:t>
      </w:r>
    </w:p>
    <w:p w:rsidR="00397B4F" w:rsidRPr="00EC5F58" w:rsidRDefault="00397B4F" w:rsidP="00397B4F">
      <w:pPr>
        <w:ind w:left="-270" w:hanging="540"/>
        <w:rPr>
          <w:rFonts w:asciiTheme="majorHAnsi" w:hAnsiTheme="majorHAnsi" w:cstheme="majorHAnsi"/>
          <w:b/>
          <w:sz w:val="19"/>
          <w:szCs w:val="19"/>
          <w:u w:val="single"/>
        </w:rPr>
      </w:pPr>
      <w:r w:rsidRPr="00EC5F58">
        <w:rPr>
          <w:rFonts w:asciiTheme="majorHAnsi" w:hAnsiTheme="majorHAnsi" w:cstheme="majorHAnsi"/>
          <w:b/>
          <w:sz w:val="19"/>
          <w:szCs w:val="19"/>
          <w:u w:val="single"/>
        </w:rPr>
        <w:t>Additional Sources of PPE that may be available to wear in addition to above:</w:t>
      </w:r>
    </w:p>
    <w:p w:rsidR="00397B4F" w:rsidRPr="00EC5F58" w:rsidRDefault="00397B4F" w:rsidP="00397B4F">
      <w:pPr>
        <w:pStyle w:val="ListParagraph"/>
        <w:numPr>
          <w:ilvl w:val="0"/>
          <w:numId w:val="3"/>
        </w:numPr>
        <w:ind w:left="0" w:hanging="450"/>
        <w:jc w:val="both"/>
        <w:rPr>
          <w:rFonts w:asciiTheme="majorHAnsi" w:hAnsiTheme="majorHAnsi" w:cstheme="majorHAnsi"/>
          <w:sz w:val="19"/>
          <w:szCs w:val="19"/>
        </w:rPr>
      </w:pPr>
      <w:r w:rsidRPr="00EC5F58">
        <w:rPr>
          <w:rFonts w:asciiTheme="majorHAnsi" w:hAnsiTheme="majorHAnsi" w:cstheme="majorHAnsi"/>
          <w:sz w:val="19"/>
          <w:szCs w:val="19"/>
        </w:rPr>
        <w:t xml:space="preserve">If face shield is wanted to wear throughout the day with a face mask, one can be provided. Please inform your Center Manager. </w:t>
      </w:r>
    </w:p>
    <w:p w:rsidR="00397B4F" w:rsidRDefault="00397B4F" w:rsidP="00397B4F">
      <w:pPr>
        <w:pStyle w:val="ListParagraph"/>
        <w:numPr>
          <w:ilvl w:val="0"/>
          <w:numId w:val="3"/>
        </w:numPr>
        <w:ind w:left="0" w:hanging="450"/>
        <w:jc w:val="both"/>
        <w:rPr>
          <w:rFonts w:asciiTheme="majorHAnsi" w:hAnsiTheme="majorHAnsi" w:cstheme="majorHAnsi"/>
          <w:sz w:val="19"/>
          <w:szCs w:val="19"/>
        </w:rPr>
      </w:pPr>
      <w:r w:rsidRPr="00EC5F58">
        <w:rPr>
          <w:rFonts w:asciiTheme="majorHAnsi" w:hAnsiTheme="majorHAnsi" w:cstheme="majorHAnsi"/>
          <w:sz w:val="19"/>
          <w:szCs w:val="19"/>
        </w:rPr>
        <w:t xml:space="preserve">If a KN95 mask chooses to be worn instead of a disposable mask one can be provided. Please inform your Center Manager. Please remember a disposable face mask is NOT the same as a KN95. </w:t>
      </w:r>
    </w:p>
    <w:p w:rsidR="000050B3" w:rsidRPr="00EC5F58" w:rsidRDefault="000050B3" w:rsidP="000050B3">
      <w:pPr>
        <w:pStyle w:val="ListParagraph"/>
        <w:ind w:left="0"/>
        <w:jc w:val="both"/>
        <w:rPr>
          <w:rFonts w:asciiTheme="majorHAnsi" w:hAnsiTheme="majorHAnsi" w:cstheme="majorHAnsi"/>
          <w:sz w:val="19"/>
          <w:szCs w:val="19"/>
        </w:rPr>
      </w:pPr>
    </w:p>
    <w:p w:rsidR="00397B4F" w:rsidRPr="00621D49" w:rsidRDefault="00397B4F" w:rsidP="00397B4F">
      <w:pPr>
        <w:ind w:hanging="810"/>
        <w:rPr>
          <w:rFonts w:asciiTheme="majorHAnsi" w:hAnsiTheme="majorHAnsi" w:cstheme="majorHAnsi"/>
          <w:b/>
          <w:sz w:val="20"/>
          <w:szCs w:val="24"/>
          <w:u w:val="single"/>
        </w:rPr>
      </w:pPr>
      <w:r w:rsidRPr="00621D49">
        <w:rPr>
          <w:rFonts w:asciiTheme="majorHAnsi" w:hAnsiTheme="majorHAnsi" w:cstheme="majorHAnsi"/>
          <w:b/>
          <w:sz w:val="20"/>
          <w:szCs w:val="24"/>
          <w:u w:val="single"/>
        </w:rPr>
        <w:t>Links to Website’s:</w:t>
      </w:r>
    </w:p>
    <w:p w:rsidR="00397B4F" w:rsidRPr="00FB6196" w:rsidRDefault="0061024E" w:rsidP="00397B4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6"/>
          <w:szCs w:val="24"/>
        </w:rPr>
      </w:pPr>
      <w:hyperlink r:id="rId8" w:history="1">
        <w:r w:rsidR="00397B4F" w:rsidRPr="00FB6196">
          <w:rPr>
            <w:rStyle w:val="Hyperlink"/>
            <w:rFonts w:asciiTheme="majorHAnsi" w:hAnsiTheme="majorHAnsi" w:cstheme="majorHAnsi"/>
            <w:sz w:val="16"/>
            <w:szCs w:val="24"/>
          </w:rPr>
          <w:t>https://www.lni.wa.gov/forms-publications/F414-168-000.pdf</w:t>
        </w:r>
      </w:hyperlink>
      <w:r w:rsidR="00397B4F" w:rsidRPr="00FB6196">
        <w:rPr>
          <w:rFonts w:asciiTheme="majorHAnsi" w:hAnsiTheme="majorHAnsi" w:cstheme="majorHAnsi"/>
          <w:sz w:val="16"/>
          <w:szCs w:val="24"/>
        </w:rPr>
        <w:t xml:space="preserve"> (Masks)</w:t>
      </w:r>
    </w:p>
    <w:p w:rsidR="00397B4F" w:rsidRPr="00FB6196" w:rsidRDefault="0061024E" w:rsidP="00397B4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6"/>
          <w:szCs w:val="24"/>
        </w:rPr>
      </w:pPr>
      <w:hyperlink r:id="rId9" w:anchor="pickup" w:history="1">
        <w:r w:rsidR="00397B4F" w:rsidRPr="00FB6196">
          <w:rPr>
            <w:rStyle w:val="Hyperlink"/>
            <w:rFonts w:asciiTheme="majorHAnsi" w:hAnsiTheme="majorHAnsi" w:cstheme="majorHAnsi"/>
            <w:sz w:val="16"/>
            <w:szCs w:val="24"/>
          </w:rPr>
          <w:t>https://www.cdc.gov/coronavirus/2019-ncov/community/schools-childcare/guidance-for-childcare.html#pickup</w:t>
        </w:r>
      </w:hyperlink>
    </w:p>
    <w:p w:rsidR="00397B4F" w:rsidRPr="00FB6196" w:rsidRDefault="0061024E" w:rsidP="00397B4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6"/>
          <w:szCs w:val="24"/>
        </w:rPr>
      </w:pPr>
      <w:hyperlink r:id="rId10" w:history="1">
        <w:r w:rsidR="00397B4F" w:rsidRPr="00FB6196">
          <w:rPr>
            <w:rStyle w:val="Hyperlink"/>
            <w:rFonts w:asciiTheme="majorHAnsi" w:hAnsiTheme="majorHAnsi" w:cstheme="majorHAnsi"/>
            <w:sz w:val="16"/>
            <w:szCs w:val="24"/>
          </w:rPr>
          <w:t>https://www.doh.wa.gov/Portals/1/Documents/1600/coronavirus/DOH-OSPI-DYCF-SchoolsChildCareGuidance.pdf</w:t>
        </w:r>
      </w:hyperlink>
    </w:p>
    <w:p w:rsidR="00397B4F" w:rsidRPr="00FB6196" w:rsidRDefault="0061024E" w:rsidP="00397B4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6"/>
          <w:szCs w:val="24"/>
        </w:rPr>
      </w:pPr>
      <w:hyperlink r:id="rId11" w:history="1">
        <w:r w:rsidR="00397B4F" w:rsidRPr="00FB6196">
          <w:rPr>
            <w:rStyle w:val="Hyperlink"/>
            <w:rFonts w:asciiTheme="majorHAnsi" w:hAnsiTheme="majorHAnsi" w:cstheme="majorHAnsi"/>
            <w:sz w:val="16"/>
            <w:szCs w:val="24"/>
          </w:rPr>
          <w:t>https://app.leg.wa.gov/wac/default.aspx?cite=296-155-200</w:t>
        </w:r>
      </w:hyperlink>
    </w:p>
    <w:p w:rsidR="00397B4F" w:rsidRPr="00FB6196" w:rsidRDefault="0061024E" w:rsidP="00397B4F">
      <w:pPr>
        <w:pStyle w:val="ListParagraph"/>
        <w:numPr>
          <w:ilvl w:val="0"/>
          <w:numId w:val="2"/>
        </w:numPr>
        <w:rPr>
          <w:rStyle w:val="Hyperlink"/>
          <w:rFonts w:asciiTheme="majorHAnsi" w:hAnsiTheme="majorHAnsi" w:cstheme="majorHAnsi"/>
          <w:sz w:val="16"/>
          <w:szCs w:val="24"/>
        </w:rPr>
      </w:pPr>
      <w:hyperlink r:id="rId12" w:history="1">
        <w:r w:rsidR="00397B4F" w:rsidRPr="00FB6196">
          <w:rPr>
            <w:rStyle w:val="Hyperlink"/>
            <w:rFonts w:asciiTheme="majorHAnsi" w:hAnsiTheme="majorHAnsi" w:cstheme="majorHAnsi"/>
            <w:sz w:val="16"/>
            <w:szCs w:val="24"/>
          </w:rPr>
          <w:t>https://app.leg.wa.gov/Rcw/default.aspx?cite=49.17.060</w:t>
        </w:r>
      </w:hyperlink>
    </w:p>
    <w:p w:rsidR="00397B4F" w:rsidRPr="00FB6196" w:rsidRDefault="0061024E" w:rsidP="00397B4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6"/>
          <w:szCs w:val="24"/>
        </w:rPr>
      </w:pPr>
      <w:hyperlink r:id="rId13" w:history="1">
        <w:r w:rsidR="00397B4F" w:rsidRPr="00FB6196">
          <w:rPr>
            <w:rStyle w:val="Hyperlink"/>
            <w:rFonts w:asciiTheme="majorHAnsi" w:hAnsiTheme="majorHAnsi" w:cstheme="majorHAnsi"/>
            <w:sz w:val="16"/>
            <w:szCs w:val="24"/>
          </w:rPr>
          <w:t>https://www.lni.wa.gov/agency/_docs/wacoronavirushazardconsiderationsemployers.pdf</w:t>
        </w:r>
      </w:hyperlink>
    </w:p>
    <w:p w:rsidR="00397B4F" w:rsidRPr="00FB6196" w:rsidRDefault="0061024E" w:rsidP="00397B4F">
      <w:pPr>
        <w:pStyle w:val="ListParagraph"/>
        <w:numPr>
          <w:ilvl w:val="0"/>
          <w:numId w:val="2"/>
        </w:numPr>
        <w:rPr>
          <w:rStyle w:val="Hyperlink"/>
          <w:rFonts w:asciiTheme="majorHAnsi" w:hAnsiTheme="majorHAnsi" w:cstheme="majorHAnsi"/>
          <w:color w:val="auto"/>
          <w:sz w:val="16"/>
          <w:szCs w:val="24"/>
          <w:u w:val="none"/>
        </w:rPr>
      </w:pPr>
      <w:hyperlink r:id="rId14" w:history="1">
        <w:r w:rsidR="00397B4F" w:rsidRPr="00FB6196">
          <w:rPr>
            <w:rStyle w:val="Hyperlink"/>
            <w:rFonts w:asciiTheme="majorHAnsi" w:hAnsiTheme="majorHAnsi" w:cstheme="majorHAnsi"/>
            <w:sz w:val="16"/>
            <w:szCs w:val="24"/>
          </w:rPr>
          <w:t>https://www.k12.wa.us/sites/default/files/public/childnutrition/ReturntoSchoolGuide-Nutrition.pdf</w:t>
        </w:r>
      </w:hyperlink>
    </w:p>
    <w:p w:rsidR="00487A69" w:rsidRPr="00FB6196" w:rsidRDefault="0061024E" w:rsidP="00FB61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6"/>
          <w:szCs w:val="24"/>
        </w:rPr>
      </w:pPr>
      <w:hyperlink r:id="rId15" w:history="1">
        <w:r w:rsidR="00397B4F" w:rsidRPr="00FB6196">
          <w:rPr>
            <w:rStyle w:val="Hyperlink"/>
            <w:rFonts w:asciiTheme="majorHAnsi" w:hAnsiTheme="majorHAnsi" w:cstheme="majorHAnsi"/>
            <w:sz w:val="16"/>
            <w:szCs w:val="24"/>
          </w:rPr>
          <w:t>https://www.cdc.gov/niosh/topics/hcwcontrols/recommendedguidanceextuse.html</w:t>
        </w:r>
      </w:hyperlink>
    </w:p>
    <w:sectPr w:rsidR="00487A69" w:rsidRPr="00FB6196" w:rsidSect="00EC5F58">
      <w:footerReference w:type="default" r:id="rId16"/>
      <w:pgSz w:w="12240" w:h="15840"/>
      <w:pgMar w:top="360" w:right="72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73" w:rsidRDefault="00A97B73" w:rsidP="00397B4F">
      <w:pPr>
        <w:spacing w:after="0" w:line="240" w:lineRule="auto"/>
      </w:pPr>
      <w:r>
        <w:separator/>
      </w:r>
    </w:p>
  </w:endnote>
  <w:endnote w:type="continuationSeparator" w:id="0">
    <w:p w:rsidR="00A97B73" w:rsidRDefault="00A97B73" w:rsidP="0039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73" w:rsidRPr="00522221" w:rsidRDefault="00522221" w:rsidP="00522221">
    <w:pPr>
      <w:pStyle w:val="ListParagraph"/>
      <w:ind w:left="-90" w:right="-1080" w:hanging="1080"/>
      <w:rPr>
        <w:rFonts w:asciiTheme="majorHAnsi" w:hAnsiTheme="majorHAnsi" w:cstheme="majorHAnsi"/>
        <w:sz w:val="16"/>
        <w:szCs w:val="24"/>
      </w:rPr>
    </w:pPr>
    <w:r>
      <w:rPr>
        <w:rFonts w:asciiTheme="majorHAnsi" w:hAnsiTheme="majorHAnsi" w:cstheme="majorHAnsi"/>
        <w:sz w:val="16"/>
        <w:szCs w:val="24"/>
      </w:rPr>
      <w:t xml:space="preserve"> HDN # 60         </w:t>
    </w:r>
    <w:r>
      <w:rPr>
        <w:rFonts w:asciiTheme="majorHAnsi" w:hAnsiTheme="majorHAnsi" w:cstheme="majorHAnsi"/>
        <w:sz w:val="16"/>
        <w:szCs w:val="24"/>
      </w:rPr>
      <w:tab/>
    </w:r>
    <w:r>
      <w:rPr>
        <w:rFonts w:asciiTheme="majorHAnsi" w:hAnsiTheme="majorHAnsi" w:cstheme="majorHAnsi"/>
        <w:sz w:val="16"/>
        <w:szCs w:val="24"/>
      </w:rPr>
      <w:tab/>
    </w:r>
    <w:r>
      <w:rPr>
        <w:rFonts w:asciiTheme="majorHAnsi" w:hAnsiTheme="majorHAnsi" w:cstheme="majorHAnsi"/>
        <w:sz w:val="16"/>
        <w:szCs w:val="24"/>
      </w:rPr>
      <w:tab/>
    </w:r>
    <w:r w:rsidR="000050B3">
      <w:rPr>
        <w:rFonts w:asciiTheme="majorHAnsi" w:hAnsiTheme="majorHAnsi" w:cstheme="majorHAnsi"/>
        <w:sz w:val="16"/>
        <w:szCs w:val="24"/>
      </w:rPr>
      <w:t xml:space="preserve">                 </w:t>
    </w:r>
    <w:r>
      <w:rPr>
        <w:rFonts w:asciiTheme="majorHAnsi" w:hAnsiTheme="majorHAnsi" w:cstheme="majorHAnsi"/>
        <w:sz w:val="16"/>
        <w:szCs w:val="24"/>
      </w:rPr>
      <w:t>T</w:t>
    </w:r>
    <w:r w:rsidR="00A97B73" w:rsidRPr="00522221">
      <w:rPr>
        <w:rFonts w:asciiTheme="majorHAnsi" w:hAnsiTheme="majorHAnsi" w:cstheme="majorHAnsi"/>
        <w:sz w:val="16"/>
        <w:szCs w:val="24"/>
      </w:rPr>
      <w:t>his is the current guidance and regulations</w:t>
    </w:r>
    <w:r w:rsidR="00E514E9" w:rsidRPr="00522221">
      <w:rPr>
        <w:rFonts w:asciiTheme="majorHAnsi" w:hAnsiTheme="majorHAnsi" w:cstheme="majorHAnsi"/>
        <w:sz w:val="16"/>
        <w:szCs w:val="24"/>
      </w:rPr>
      <w:t xml:space="preserve"> given by the CDC, DOH, L&amp;I, OSP</w:t>
    </w:r>
    <w:r w:rsidR="00A97B73" w:rsidRPr="00522221">
      <w:rPr>
        <w:rFonts w:asciiTheme="majorHAnsi" w:hAnsiTheme="majorHAnsi" w:cstheme="majorHAnsi"/>
        <w:sz w:val="16"/>
        <w:szCs w:val="24"/>
      </w:rPr>
      <w:t>I, WHO, RCW and WAC.</w:t>
    </w:r>
    <w:r w:rsidRPr="00522221">
      <w:rPr>
        <w:rFonts w:asciiTheme="majorHAnsi" w:hAnsiTheme="majorHAnsi" w:cstheme="majorHAnsi"/>
        <w:sz w:val="16"/>
        <w:szCs w:val="24"/>
      </w:rPr>
      <w:t xml:space="preserve"> </w:t>
    </w:r>
    <w:r>
      <w:rPr>
        <w:rFonts w:asciiTheme="majorHAnsi" w:hAnsiTheme="majorHAnsi" w:cstheme="majorHAnsi"/>
        <w:sz w:val="16"/>
        <w:szCs w:val="24"/>
      </w:rPr>
      <w:tab/>
    </w:r>
    <w:r>
      <w:rPr>
        <w:rFonts w:asciiTheme="majorHAnsi" w:hAnsiTheme="majorHAnsi" w:cstheme="majorHAnsi"/>
        <w:sz w:val="16"/>
        <w:szCs w:val="24"/>
      </w:rPr>
      <w:tab/>
    </w:r>
    <w:r w:rsidR="000050B3">
      <w:rPr>
        <w:rFonts w:asciiTheme="majorHAnsi" w:hAnsiTheme="majorHAnsi" w:cstheme="majorHAnsi"/>
        <w:sz w:val="16"/>
        <w:szCs w:val="24"/>
      </w:rPr>
      <w:t xml:space="preserve">         </w:t>
    </w:r>
    <w:r w:rsidR="000050B3">
      <w:rPr>
        <w:rFonts w:asciiTheme="majorHAnsi" w:hAnsiTheme="majorHAnsi" w:cstheme="majorHAnsi"/>
        <w:sz w:val="16"/>
        <w:szCs w:val="24"/>
      </w:rPr>
      <w:tab/>
      <w:t xml:space="preserve">  9/21</w:t>
    </w:r>
    <w:r w:rsidR="00B34246">
      <w:rPr>
        <w:rFonts w:asciiTheme="majorHAnsi" w:hAnsiTheme="majorHAnsi" w:cstheme="majorHAnsi"/>
        <w:sz w:val="16"/>
        <w:szCs w:val="24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73" w:rsidRDefault="00A97B73" w:rsidP="00397B4F">
      <w:pPr>
        <w:spacing w:after="0" w:line="240" w:lineRule="auto"/>
      </w:pPr>
      <w:r>
        <w:separator/>
      </w:r>
    </w:p>
  </w:footnote>
  <w:footnote w:type="continuationSeparator" w:id="0">
    <w:p w:rsidR="00A97B73" w:rsidRDefault="00A97B73" w:rsidP="0039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285"/>
    <w:multiLevelType w:val="hybridMultilevel"/>
    <w:tmpl w:val="9162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427"/>
    <w:multiLevelType w:val="hybridMultilevel"/>
    <w:tmpl w:val="7F1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C30"/>
    <w:multiLevelType w:val="hybridMultilevel"/>
    <w:tmpl w:val="9CBC633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0DC8575A"/>
    <w:multiLevelType w:val="hybridMultilevel"/>
    <w:tmpl w:val="E58C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3236"/>
    <w:multiLevelType w:val="hybridMultilevel"/>
    <w:tmpl w:val="1530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F06D8"/>
    <w:multiLevelType w:val="hybridMultilevel"/>
    <w:tmpl w:val="6926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2574A"/>
    <w:multiLevelType w:val="hybridMultilevel"/>
    <w:tmpl w:val="F2FA1DA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66633741"/>
    <w:multiLevelType w:val="hybridMultilevel"/>
    <w:tmpl w:val="DAC2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C4C83"/>
    <w:multiLevelType w:val="hybridMultilevel"/>
    <w:tmpl w:val="1742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K6P0z5vco4B7pExEjoCGYRcDuH9rQc2ijr0bvs8e+0GwZlgq+xCWwUE0QuvdsPlZ2JohmBIWAEPZGhRFSclHg==" w:salt="1fdCq20RHDIZVPMgjqav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F"/>
    <w:rsid w:val="000050B3"/>
    <w:rsid w:val="00007250"/>
    <w:rsid w:val="00096D03"/>
    <w:rsid w:val="000A512E"/>
    <w:rsid w:val="001B24F8"/>
    <w:rsid w:val="002F588E"/>
    <w:rsid w:val="00397B4F"/>
    <w:rsid w:val="003C18C3"/>
    <w:rsid w:val="004058A9"/>
    <w:rsid w:val="00424475"/>
    <w:rsid w:val="00487A69"/>
    <w:rsid w:val="00522221"/>
    <w:rsid w:val="0061024E"/>
    <w:rsid w:val="00657E88"/>
    <w:rsid w:val="00A97B73"/>
    <w:rsid w:val="00B34246"/>
    <w:rsid w:val="00C40F1B"/>
    <w:rsid w:val="00D0186D"/>
    <w:rsid w:val="00D90273"/>
    <w:rsid w:val="00E514E9"/>
    <w:rsid w:val="00EB492D"/>
    <w:rsid w:val="00EC5F58"/>
    <w:rsid w:val="00F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E5F88-C75B-4A81-A78A-6CD6199C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B4F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7B4F"/>
    <w:rPr>
      <w:color w:val="0563C1" w:themeColor="hyperlink"/>
      <w:u w:val="single"/>
    </w:rPr>
  </w:style>
  <w:style w:type="table" w:styleId="GridTable6Colorful-Accent2">
    <w:name w:val="Grid Table 6 Colorful Accent 2"/>
    <w:basedOn w:val="TableNormal"/>
    <w:uiPriority w:val="51"/>
    <w:rsid w:val="00397B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397B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4F"/>
  </w:style>
  <w:style w:type="paragraph" w:styleId="Footer">
    <w:name w:val="footer"/>
    <w:basedOn w:val="Normal"/>
    <w:link w:val="FooterChar"/>
    <w:uiPriority w:val="99"/>
    <w:unhideWhenUsed/>
    <w:rsid w:val="0039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ni.wa.gov/forms-publications/F414-168-000.pdf" TargetMode="External"/><Relationship Id="rId13" Type="http://schemas.openxmlformats.org/officeDocument/2006/relationships/hyperlink" Target="https://www.lni.wa.gov/agency/_docs/wacoronavirushazardconsiderationsemployer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pp.leg.wa.gov/Rcw/default.aspx?cite=49.17.0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leg.wa.gov/wac/default.aspx?cite=296-155-2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niosh/topics/hcwcontrols/recommendedguidanceextuse.html" TargetMode="External"/><Relationship Id="rId10" Type="http://schemas.openxmlformats.org/officeDocument/2006/relationships/hyperlink" Target="https://www.doh.wa.gov/Portals/1/Documents/1600/coronavirus/DOH-OSPI-DYCF-SchoolsChildCareGuid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schools-childcare/guidance-for-childcare.html" TargetMode="External"/><Relationship Id="rId14" Type="http://schemas.openxmlformats.org/officeDocument/2006/relationships/hyperlink" Target="https://www.k12.wa.us/sites/default/files/public/childnutrition/ReturntoSchoolGuide-Nutr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5296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scesd.net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Roger Luttrell</cp:lastModifiedBy>
  <cp:revision>2</cp:revision>
  <cp:lastPrinted>2021-07-06T23:20:00Z</cp:lastPrinted>
  <dcterms:created xsi:type="dcterms:W3CDTF">2022-05-09T21:29:00Z</dcterms:created>
  <dcterms:modified xsi:type="dcterms:W3CDTF">2022-05-09T21:29:00Z</dcterms:modified>
</cp:coreProperties>
</file>