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66F" w:rsidRDefault="00747333">
      <w:bookmarkStart w:id="0" w:name="_heading=h.30j0zll" w:colFirst="0" w:colLast="0"/>
      <w:bookmarkStart w:id="1" w:name="_GoBack"/>
      <w:bookmarkEnd w:id="0"/>
      <w:bookmarkEnd w:id="1"/>
      <w:r>
        <w:rPr>
          <w:sz w:val="36"/>
          <w:szCs w:val="36"/>
        </w:rPr>
        <w:t>Preschool Lesson Plan Checklist</w:t>
      </w:r>
      <w:r>
        <w:t xml:space="preserve"> (MUST be completed weekly for each classroom by Center Manager)</w:t>
      </w:r>
    </w:p>
    <w:p w:rsidR="006F366F" w:rsidRDefault="00747333">
      <w:pPr>
        <w:rPr>
          <w:sz w:val="32"/>
          <w:szCs w:val="32"/>
        </w:rPr>
      </w:pPr>
      <w:r>
        <w:rPr>
          <w:sz w:val="32"/>
          <w:szCs w:val="32"/>
        </w:rPr>
        <w:t>Site/</w:t>
      </w:r>
      <w:proofErr w:type="gramStart"/>
      <w:r>
        <w:rPr>
          <w:sz w:val="32"/>
          <w:szCs w:val="32"/>
        </w:rPr>
        <w:t>Room:_</w:t>
      </w:r>
      <w:proofErr w:type="gramEnd"/>
      <w:r>
        <w:rPr>
          <w:sz w:val="32"/>
          <w:szCs w:val="32"/>
        </w:rPr>
        <w:t>____________________ Week of:_______________ Date:__________</w:t>
      </w:r>
    </w:p>
    <w:tbl>
      <w:tblPr>
        <w:tblStyle w:val="a1"/>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0"/>
        <w:gridCol w:w="810"/>
        <w:gridCol w:w="3045"/>
        <w:gridCol w:w="1200"/>
      </w:tblGrid>
      <w:tr w:rsidR="006F366F">
        <w:trPr>
          <w:trHeight w:val="605"/>
        </w:trPr>
        <w:tc>
          <w:tcPr>
            <w:tcW w:w="5910" w:type="dxa"/>
          </w:tcPr>
          <w:p w:rsidR="006F366F" w:rsidRDefault="006F366F">
            <w:pPr>
              <w:pBdr>
                <w:top w:val="nil"/>
                <w:left w:val="nil"/>
                <w:bottom w:val="nil"/>
                <w:right w:val="nil"/>
                <w:between w:val="nil"/>
              </w:pBdr>
              <w:spacing w:after="200" w:line="276" w:lineRule="auto"/>
              <w:ind w:left="720" w:hanging="360"/>
              <w:rPr>
                <w:color w:val="000000"/>
              </w:rPr>
            </w:pPr>
          </w:p>
        </w:tc>
        <w:tc>
          <w:tcPr>
            <w:tcW w:w="810" w:type="dxa"/>
          </w:tcPr>
          <w:p w:rsidR="006F366F" w:rsidRDefault="00747333">
            <w:r>
              <w:t>Yes</w:t>
            </w:r>
          </w:p>
        </w:tc>
        <w:tc>
          <w:tcPr>
            <w:tcW w:w="3045" w:type="dxa"/>
          </w:tcPr>
          <w:p w:rsidR="006F366F" w:rsidRDefault="00747333">
            <w:r>
              <w:t>No</w:t>
            </w:r>
          </w:p>
        </w:tc>
        <w:tc>
          <w:tcPr>
            <w:tcW w:w="1200" w:type="dxa"/>
          </w:tcPr>
          <w:p w:rsidR="006F366F" w:rsidRDefault="00747333">
            <w:r>
              <w:t>Comments</w:t>
            </w:r>
          </w:p>
        </w:tc>
      </w:tr>
      <w:tr w:rsidR="006F366F">
        <w:trPr>
          <w:trHeight w:val="605"/>
        </w:trPr>
        <w:tc>
          <w:tcPr>
            <w:tcW w:w="5910" w:type="dxa"/>
          </w:tcPr>
          <w:p w:rsidR="006F366F" w:rsidRDefault="00747333">
            <w:pPr>
              <w:numPr>
                <w:ilvl w:val="0"/>
                <w:numId w:val="4"/>
              </w:numPr>
              <w:pBdr>
                <w:top w:val="nil"/>
                <w:left w:val="nil"/>
                <w:bottom w:val="nil"/>
                <w:right w:val="nil"/>
                <w:between w:val="nil"/>
              </w:pBdr>
              <w:spacing w:after="200" w:line="276" w:lineRule="auto"/>
            </w:pPr>
            <w:r>
              <w:rPr>
                <w:color w:val="000000"/>
              </w:rPr>
              <w:t xml:space="preserve"> Was lesson time submitted? (Thursday or by your assigned day). </w:t>
            </w:r>
            <w:r>
              <w:t>Please remember all lesson plans have to be approved before the following week begins with the correct elements.</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622"/>
        </w:trPr>
        <w:tc>
          <w:tcPr>
            <w:tcW w:w="5910" w:type="dxa"/>
          </w:tcPr>
          <w:p w:rsidR="006F366F" w:rsidRDefault="00747333">
            <w:pPr>
              <w:numPr>
                <w:ilvl w:val="0"/>
                <w:numId w:val="4"/>
              </w:numPr>
              <w:pBdr>
                <w:top w:val="nil"/>
                <w:left w:val="nil"/>
                <w:bottom w:val="nil"/>
                <w:right w:val="nil"/>
                <w:between w:val="nil"/>
              </w:pBdr>
              <w:spacing w:after="200" w:line="276" w:lineRule="auto"/>
            </w:pPr>
            <w:r>
              <w:rPr>
                <w:color w:val="000000"/>
              </w:rPr>
              <w:t xml:space="preserve"> Does the lesson plan have a title and does it state if they are working on HG or </w:t>
            </w:r>
            <w:r>
              <w:t>SR</w:t>
            </w:r>
            <w:r>
              <w:rPr>
                <w:color w:val="000000"/>
              </w:rPr>
              <w:t>G? (</w:t>
            </w:r>
            <w:r>
              <w:t>Individualization begins the third week of the program).</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916"/>
        </w:trPr>
        <w:tc>
          <w:tcPr>
            <w:tcW w:w="5910" w:type="dxa"/>
          </w:tcPr>
          <w:p w:rsidR="006F366F" w:rsidRDefault="00747333">
            <w:pPr>
              <w:numPr>
                <w:ilvl w:val="0"/>
                <w:numId w:val="4"/>
              </w:numPr>
              <w:pBdr>
                <w:top w:val="nil"/>
                <w:left w:val="nil"/>
                <w:bottom w:val="nil"/>
                <w:right w:val="nil"/>
                <w:between w:val="nil"/>
              </w:pBdr>
              <w:spacing w:after="200" w:line="276" w:lineRule="auto"/>
            </w:pPr>
            <w:r>
              <w:rPr>
                <w:color w:val="000000"/>
              </w:rPr>
              <w:t>Is there individualization evident on the lesson plan</w:t>
            </w:r>
            <w:r>
              <w:t>?</w:t>
            </w:r>
            <w:r>
              <w:rPr>
                <w:color w:val="000000"/>
              </w:rPr>
              <w:t xml:space="preserve">  </w:t>
            </w:r>
            <w:r>
              <w:t xml:space="preserve">You must see labels like </w:t>
            </w:r>
            <w:r>
              <w:rPr>
                <w:color w:val="000000"/>
              </w:rPr>
              <w:t xml:space="preserve"> HG, </w:t>
            </w:r>
            <w:r>
              <w:t>SR</w:t>
            </w:r>
            <w:r>
              <w:rPr>
                <w:color w:val="000000"/>
              </w:rPr>
              <w:t>G, IEP</w:t>
            </w:r>
            <w:r>
              <w:t xml:space="preserve">, </w:t>
            </w:r>
            <w:r>
              <w:rPr>
                <w:color w:val="000000"/>
              </w:rPr>
              <w:t xml:space="preserve"> Intervention, or PBS</w:t>
            </w:r>
            <w:r>
              <w:t xml:space="preserve">P </w:t>
            </w:r>
            <w:r>
              <w:rPr>
                <w:color w:val="000000"/>
              </w:rPr>
              <w:t>(Positive Behavior Support Plan)</w:t>
            </w:r>
            <w:r>
              <w:t>.</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622"/>
        </w:trPr>
        <w:tc>
          <w:tcPr>
            <w:tcW w:w="5910" w:type="dxa"/>
          </w:tcPr>
          <w:p w:rsidR="006F366F" w:rsidRDefault="00747333">
            <w:pPr>
              <w:numPr>
                <w:ilvl w:val="0"/>
                <w:numId w:val="4"/>
              </w:numPr>
              <w:pBdr>
                <w:top w:val="nil"/>
                <w:left w:val="nil"/>
                <w:bottom w:val="nil"/>
                <w:right w:val="nil"/>
                <w:between w:val="nil"/>
              </w:pBdr>
              <w:spacing w:after="200" w:line="276" w:lineRule="auto"/>
            </w:pPr>
            <w:r>
              <w:rPr>
                <w:color w:val="000000"/>
              </w:rPr>
              <w:t xml:space="preserve">Do you see the children listed on the lesson plan </w:t>
            </w:r>
            <w:r>
              <w:t xml:space="preserve">with a linked </w:t>
            </w:r>
            <w:proofErr w:type="spellStart"/>
            <w:r>
              <w:t>Ts</w:t>
            </w:r>
            <w:proofErr w:type="spellEnd"/>
            <w:r>
              <w:t xml:space="preserve"> Gold Objective?</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605"/>
        </w:trPr>
        <w:tc>
          <w:tcPr>
            <w:tcW w:w="5910" w:type="dxa"/>
          </w:tcPr>
          <w:p w:rsidR="006F366F" w:rsidRDefault="00747333">
            <w:pPr>
              <w:numPr>
                <w:ilvl w:val="0"/>
                <w:numId w:val="4"/>
              </w:numPr>
              <w:pBdr>
                <w:top w:val="nil"/>
                <w:left w:val="nil"/>
                <w:bottom w:val="nil"/>
                <w:right w:val="nil"/>
                <w:between w:val="nil"/>
              </w:pBdr>
              <w:spacing w:after="200" w:line="276" w:lineRule="auto"/>
            </w:pPr>
            <w:r>
              <w:rPr>
                <w:u w:val="single"/>
              </w:rPr>
              <w:t>I</w:t>
            </w:r>
            <w:r>
              <w:t>s there one Large</w:t>
            </w:r>
            <w:r>
              <w:rPr>
                <w:color w:val="000000"/>
              </w:rPr>
              <w:t xml:space="preserve"> group </w:t>
            </w:r>
            <w:r>
              <w:t xml:space="preserve">that focuses on </w:t>
            </w:r>
            <w:r>
              <w:rPr>
                <w:color w:val="000000"/>
              </w:rPr>
              <w:t xml:space="preserve">the </w:t>
            </w:r>
            <w:r>
              <w:t>S</w:t>
            </w:r>
            <w:r>
              <w:rPr>
                <w:color w:val="000000"/>
              </w:rPr>
              <w:t xml:space="preserve">tudy </w:t>
            </w:r>
            <w:r>
              <w:t xml:space="preserve">they are implementing? </w:t>
            </w:r>
          </w:p>
          <w:p w:rsidR="006F366F" w:rsidRDefault="00747333">
            <w:pPr>
              <w:pBdr>
                <w:top w:val="nil"/>
                <w:left w:val="nil"/>
                <w:bottom w:val="nil"/>
                <w:right w:val="nil"/>
                <w:between w:val="nil"/>
              </w:pBdr>
              <w:spacing w:after="200" w:line="276" w:lineRule="auto"/>
              <w:ind w:left="720"/>
            </w:pPr>
            <w:r>
              <w:t>There are study guides for managers to use to see if the teachers are following the implementation of the study.</w:t>
            </w:r>
            <w:r>
              <w:rPr>
                <w:color w:val="000000"/>
              </w:rPr>
              <w:t xml:space="preserve"> </w:t>
            </w:r>
            <w:r>
              <w:t>A study can last up to 5 weeks, after this time you will see a new study being implemented. Only the beginning and ending of the program are teachers required to implement a specific study, during the program  the teachers can pick their own study.</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934"/>
        </w:trPr>
        <w:tc>
          <w:tcPr>
            <w:tcW w:w="5910" w:type="dxa"/>
          </w:tcPr>
          <w:p w:rsidR="006F366F" w:rsidRDefault="00747333">
            <w:pPr>
              <w:numPr>
                <w:ilvl w:val="0"/>
                <w:numId w:val="4"/>
              </w:numPr>
              <w:pBdr>
                <w:top w:val="nil"/>
                <w:left w:val="nil"/>
                <w:bottom w:val="nil"/>
                <w:right w:val="nil"/>
                <w:between w:val="nil"/>
              </w:pBdr>
              <w:spacing w:after="200" w:line="276" w:lineRule="auto"/>
            </w:pPr>
            <w:r>
              <w:t>Is there a second large group that lists the required supplemental curriculums?</w:t>
            </w:r>
          </w:p>
          <w:p w:rsidR="006F366F" w:rsidRDefault="00747333">
            <w:pPr>
              <w:pBdr>
                <w:top w:val="nil"/>
                <w:left w:val="nil"/>
                <w:bottom w:val="nil"/>
                <w:right w:val="nil"/>
                <w:between w:val="nil"/>
              </w:pBdr>
              <w:spacing w:after="200" w:line="276" w:lineRule="auto"/>
            </w:pPr>
            <w:r>
              <w:rPr>
                <w:b/>
                <w:u w:val="single"/>
              </w:rPr>
              <w:t xml:space="preserve">A </w:t>
            </w:r>
            <w:proofErr w:type="gramStart"/>
            <w:r>
              <w:rPr>
                <w:b/>
                <w:u w:val="single"/>
              </w:rPr>
              <w:t xml:space="preserve">second </w:t>
            </w:r>
            <w:r>
              <w:rPr>
                <w:b/>
                <w:color w:val="000000"/>
                <w:u w:val="single"/>
              </w:rPr>
              <w:t xml:space="preserve"> </w:t>
            </w:r>
            <w:r>
              <w:rPr>
                <w:b/>
                <w:u w:val="single"/>
              </w:rPr>
              <w:t>L</w:t>
            </w:r>
            <w:r>
              <w:rPr>
                <w:b/>
                <w:color w:val="000000"/>
                <w:u w:val="single"/>
              </w:rPr>
              <w:t>arge</w:t>
            </w:r>
            <w:proofErr w:type="gramEnd"/>
            <w:r>
              <w:rPr>
                <w:b/>
                <w:color w:val="000000"/>
                <w:u w:val="single"/>
              </w:rPr>
              <w:t xml:space="preserve"> group</w:t>
            </w:r>
            <w:r>
              <w:rPr>
                <w:color w:val="000000"/>
              </w:rPr>
              <w:t xml:space="preserve">  is </w:t>
            </w:r>
            <w:r>
              <w:t>for the staff to plan for the supplemental curriculums that are required.</w:t>
            </w:r>
          </w:p>
          <w:p w:rsidR="006F366F" w:rsidRDefault="00747333">
            <w:pPr>
              <w:pBdr>
                <w:top w:val="nil"/>
                <w:left w:val="nil"/>
                <w:bottom w:val="nil"/>
                <w:right w:val="nil"/>
                <w:between w:val="nil"/>
              </w:pBdr>
              <w:spacing w:after="200" w:line="276" w:lineRule="auto"/>
            </w:pPr>
            <w:r>
              <w:t xml:space="preserve">Below is list of curriculums that are implemented along with </w:t>
            </w:r>
            <w:proofErr w:type="gramStart"/>
            <w:r>
              <w:t>the  timeframe</w:t>
            </w:r>
            <w:proofErr w:type="gramEnd"/>
          </w:p>
          <w:p w:rsidR="006F366F" w:rsidRDefault="00747333">
            <w:pPr>
              <w:numPr>
                <w:ilvl w:val="0"/>
                <w:numId w:val="1"/>
              </w:numPr>
              <w:pBdr>
                <w:top w:val="nil"/>
                <w:left w:val="nil"/>
                <w:bottom w:val="nil"/>
                <w:right w:val="nil"/>
                <w:between w:val="nil"/>
              </w:pBdr>
              <w:spacing w:line="276" w:lineRule="auto"/>
            </w:pPr>
            <w:r>
              <w:rPr>
                <w:b/>
                <w:u w:val="single"/>
              </w:rPr>
              <w:t xml:space="preserve">  The Dental curriculum</w:t>
            </w:r>
            <w:r>
              <w:t xml:space="preserve">- is for the first 3 weeks of a start-up then once a month on the first Tuesday of the month.  The teacher should </w:t>
            </w:r>
            <w:r>
              <w:lastRenderedPageBreak/>
              <w:t xml:space="preserve">label the week they are on and the title of the lesson as well as the activity. </w:t>
            </w:r>
          </w:p>
          <w:p w:rsidR="006F366F" w:rsidRDefault="00747333">
            <w:pPr>
              <w:numPr>
                <w:ilvl w:val="0"/>
                <w:numId w:val="1"/>
              </w:numPr>
              <w:pBdr>
                <w:top w:val="nil"/>
                <w:left w:val="nil"/>
                <w:bottom w:val="nil"/>
                <w:right w:val="nil"/>
                <w:between w:val="nil"/>
              </w:pBdr>
              <w:spacing w:after="200" w:line="276" w:lineRule="auto"/>
            </w:pPr>
            <w:r>
              <w:rPr>
                <w:b/>
                <w:u w:val="single"/>
              </w:rPr>
              <w:t>Transportation Curriculum-</w:t>
            </w:r>
            <w:r>
              <w:rPr>
                <w:b/>
              </w:rPr>
              <w:t xml:space="preserve"> </w:t>
            </w:r>
            <w:r>
              <w:t xml:space="preserve">is for the first 5 weeks then only implemented when there is a field trip or bus evacuation. The boxes should be labeled with the week they are on as well as the activity to be implemented. </w:t>
            </w:r>
          </w:p>
          <w:p w:rsidR="006F366F" w:rsidRDefault="006F366F">
            <w:pPr>
              <w:pBdr>
                <w:top w:val="nil"/>
                <w:left w:val="nil"/>
                <w:bottom w:val="nil"/>
                <w:right w:val="nil"/>
                <w:between w:val="nil"/>
              </w:pBdr>
              <w:spacing w:after="200" w:line="276" w:lineRule="auto"/>
              <w:ind w:left="720"/>
            </w:pPr>
          </w:p>
          <w:p w:rsidR="006F366F" w:rsidRDefault="00747333">
            <w:pPr>
              <w:numPr>
                <w:ilvl w:val="0"/>
                <w:numId w:val="5"/>
              </w:numPr>
              <w:pBdr>
                <w:top w:val="nil"/>
                <w:left w:val="nil"/>
                <w:bottom w:val="nil"/>
                <w:right w:val="nil"/>
                <w:between w:val="nil"/>
              </w:pBdr>
              <w:spacing w:after="200" w:line="276" w:lineRule="auto"/>
            </w:pPr>
            <w:r>
              <w:rPr>
                <w:b/>
                <w:u w:val="single"/>
              </w:rPr>
              <w:t>Se</w:t>
            </w:r>
            <w:r>
              <w:rPr>
                <w:b/>
                <w:color w:val="000000"/>
                <w:u w:val="single"/>
              </w:rPr>
              <w:t xml:space="preserve">cond </w:t>
            </w:r>
            <w:r>
              <w:rPr>
                <w:b/>
                <w:u w:val="single"/>
              </w:rPr>
              <w:t>S</w:t>
            </w:r>
            <w:r>
              <w:rPr>
                <w:b/>
                <w:color w:val="000000"/>
                <w:u w:val="single"/>
              </w:rPr>
              <w:t>te</w:t>
            </w:r>
            <w:r>
              <w:rPr>
                <w:b/>
                <w:u w:val="single"/>
              </w:rPr>
              <w:t xml:space="preserve">p Curriculum- </w:t>
            </w:r>
            <w:r>
              <w:t xml:space="preserve">The boxes on the lesson plan have the steps to be taken on the lesson plan </w:t>
            </w:r>
            <w:proofErr w:type="spellStart"/>
            <w:proofErr w:type="gramStart"/>
            <w:r>
              <w:t>template.The</w:t>
            </w:r>
            <w:proofErr w:type="spellEnd"/>
            <w:proofErr w:type="gramEnd"/>
            <w:r>
              <w:t xml:space="preserve"> curriculum begins the third week of the program.</w:t>
            </w:r>
          </w:p>
          <w:p w:rsidR="006F366F" w:rsidRDefault="006F366F">
            <w:pPr>
              <w:pBdr>
                <w:top w:val="nil"/>
                <w:left w:val="nil"/>
                <w:bottom w:val="nil"/>
                <w:right w:val="nil"/>
                <w:between w:val="nil"/>
              </w:pBdr>
              <w:spacing w:after="200" w:line="276" w:lineRule="auto"/>
            </w:pPr>
          </w:p>
          <w:p w:rsidR="006F366F" w:rsidRDefault="00747333">
            <w:pPr>
              <w:numPr>
                <w:ilvl w:val="0"/>
                <w:numId w:val="3"/>
              </w:numPr>
              <w:spacing w:after="200" w:line="276" w:lineRule="auto"/>
            </w:pPr>
            <w:r>
              <w:rPr>
                <w:b/>
                <w:u w:val="single"/>
              </w:rPr>
              <w:t xml:space="preserve"> Child Protection Unit (mid-way program)</w:t>
            </w:r>
            <w:r>
              <w:t xml:space="preserve">- The boxes on the lesson plan have the steps to be taken on the lesson plan template </w:t>
            </w:r>
            <w:proofErr w:type="gramStart"/>
            <w:r>
              <w:t>( Curriculum</w:t>
            </w:r>
            <w:proofErr w:type="gramEnd"/>
            <w:r>
              <w:t xml:space="preserve"> begins the first week of October for Head Start, and July for MSHS). </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294"/>
        </w:trPr>
        <w:tc>
          <w:tcPr>
            <w:tcW w:w="5910" w:type="dxa"/>
          </w:tcPr>
          <w:p w:rsidR="006F366F" w:rsidRDefault="00747333">
            <w:pPr>
              <w:numPr>
                <w:ilvl w:val="0"/>
                <w:numId w:val="4"/>
              </w:numPr>
              <w:pBdr>
                <w:top w:val="nil"/>
                <w:left w:val="nil"/>
                <w:bottom w:val="nil"/>
                <w:right w:val="nil"/>
                <w:between w:val="nil"/>
              </w:pBdr>
              <w:spacing w:after="200" w:line="276" w:lineRule="auto"/>
            </w:pPr>
            <w:r>
              <w:rPr>
                <w:b/>
                <w:color w:val="000000"/>
                <w:u w:val="single"/>
              </w:rPr>
              <w:lastRenderedPageBreak/>
              <w:t xml:space="preserve"> Morning Message-</w:t>
            </w:r>
            <w:r>
              <w:rPr>
                <w:color w:val="000000"/>
              </w:rPr>
              <w:t xml:space="preserve">   </w:t>
            </w:r>
            <w:r>
              <w:t>D</w:t>
            </w:r>
            <w:r>
              <w:rPr>
                <w:color w:val="000000"/>
              </w:rPr>
              <w:t xml:space="preserve">oes it match the study guide </w:t>
            </w:r>
            <w:r>
              <w:t xml:space="preserve">the teacher is focusing on for the week? </w:t>
            </w:r>
            <w:proofErr w:type="spellStart"/>
            <w:r>
              <w:t>Teh</w:t>
            </w:r>
            <w:proofErr w:type="spellEnd"/>
            <w:r>
              <w:t xml:space="preserve"> morning message changes daily.</w:t>
            </w:r>
          </w:p>
          <w:p w:rsidR="006F366F" w:rsidRDefault="006F366F">
            <w:pPr>
              <w:pBdr>
                <w:top w:val="nil"/>
                <w:left w:val="nil"/>
                <w:bottom w:val="nil"/>
                <w:right w:val="nil"/>
                <w:between w:val="nil"/>
              </w:pBdr>
              <w:spacing w:after="200" w:line="276" w:lineRule="auto"/>
              <w:ind w:left="1440"/>
            </w:pP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after="200" w:line="276" w:lineRule="auto"/>
            </w:pPr>
            <w:r>
              <w:rPr>
                <w:b/>
                <w:color w:val="000000"/>
                <w:u w:val="single"/>
              </w:rPr>
              <w:t>Math Monday-</w:t>
            </w:r>
          </w:p>
          <w:p w:rsidR="006F366F" w:rsidRDefault="00747333">
            <w:pPr>
              <w:pBdr>
                <w:top w:val="nil"/>
                <w:left w:val="nil"/>
                <w:bottom w:val="nil"/>
                <w:right w:val="nil"/>
                <w:between w:val="nil"/>
              </w:pBdr>
              <w:spacing w:after="200" w:line="276" w:lineRule="auto"/>
              <w:ind w:left="720"/>
            </w:pPr>
            <w:r>
              <w:t>Do you see a math activity that is being introduced on Monday?</w:t>
            </w:r>
          </w:p>
          <w:p w:rsidR="006F366F" w:rsidRDefault="006F366F">
            <w:pPr>
              <w:pBdr>
                <w:top w:val="nil"/>
                <w:left w:val="nil"/>
                <w:bottom w:val="nil"/>
                <w:right w:val="nil"/>
                <w:between w:val="nil"/>
              </w:pBdr>
              <w:spacing w:after="200" w:line="276" w:lineRule="auto"/>
              <w:ind w:left="720"/>
            </w:pP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after="200" w:line="276" w:lineRule="auto"/>
            </w:pPr>
            <w:bookmarkStart w:id="2" w:name="_heading=h.gjdgxs" w:colFirst="0" w:colLast="0"/>
            <w:bookmarkEnd w:id="2"/>
            <w:r>
              <w:rPr>
                <w:b/>
                <w:color w:val="000000"/>
                <w:u w:val="single"/>
              </w:rPr>
              <w:t>Nursery Rhyme</w:t>
            </w:r>
            <w:r>
              <w:rPr>
                <w:color w:val="000000"/>
              </w:rPr>
              <w:t>- one</w:t>
            </w:r>
            <w:r>
              <w:t xml:space="preserve"> to</w:t>
            </w:r>
            <w:r>
              <w:rPr>
                <w:color w:val="000000"/>
              </w:rPr>
              <w:t xml:space="preserve"> two rhymes per month listed </w:t>
            </w:r>
            <w:r>
              <w:t xml:space="preserve">on a daily basis with the following steps: </w:t>
            </w:r>
          </w:p>
          <w:p w:rsidR="006F366F" w:rsidRDefault="00747333">
            <w:pPr>
              <w:pBdr>
                <w:top w:val="nil"/>
                <w:left w:val="nil"/>
                <w:bottom w:val="nil"/>
                <w:right w:val="nil"/>
                <w:between w:val="nil"/>
              </w:pBdr>
              <w:spacing w:after="200" w:line="276" w:lineRule="auto"/>
              <w:rPr>
                <w:b/>
                <w:u w:val="single"/>
              </w:rPr>
            </w:pPr>
            <w:bookmarkStart w:id="3" w:name="_heading=h.x6vh8b5c8rm7" w:colFirst="0" w:colLast="0"/>
            <w:bookmarkEnd w:id="3"/>
            <w:r>
              <w:rPr>
                <w:b/>
                <w:color w:val="000000"/>
                <w:u w:val="single"/>
              </w:rPr>
              <w:t xml:space="preserve"> E</w:t>
            </w:r>
            <w:r>
              <w:rPr>
                <w:b/>
                <w:u w:val="single"/>
              </w:rPr>
              <w:t>ach Day H</w:t>
            </w:r>
            <w:r>
              <w:rPr>
                <w:b/>
                <w:color w:val="000000"/>
                <w:u w:val="single"/>
              </w:rPr>
              <w:t xml:space="preserve">as </w:t>
            </w:r>
            <w:r>
              <w:rPr>
                <w:b/>
                <w:u w:val="single"/>
              </w:rPr>
              <w:t>a</w:t>
            </w:r>
            <w:r>
              <w:rPr>
                <w:b/>
                <w:color w:val="000000"/>
                <w:u w:val="single"/>
              </w:rPr>
              <w:t xml:space="preserve">n </w:t>
            </w:r>
            <w:r>
              <w:rPr>
                <w:b/>
                <w:u w:val="single"/>
              </w:rPr>
              <w:t>A</w:t>
            </w:r>
            <w:r>
              <w:rPr>
                <w:b/>
                <w:color w:val="000000"/>
                <w:u w:val="single"/>
              </w:rPr>
              <w:t xml:space="preserve">ssigned </w:t>
            </w:r>
            <w:r>
              <w:rPr>
                <w:b/>
                <w:u w:val="single"/>
              </w:rPr>
              <w:t>S</w:t>
            </w:r>
            <w:r>
              <w:rPr>
                <w:b/>
                <w:color w:val="000000"/>
                <w:u w:val="single"/>
              </w:rPr>
              <w:t xml:space="preserve">tep: </w:t>
            </w:r>
          </w:p>
          <w:p w:rsidR="006F366F" w:rsidRDefault="00747333">
            <w:pPr>
              <w:numPr>
                <w:ilvl w:val="0"/>
                <w:numId w:val="2"/>
              </w:numPr>
              <w:pBdr>
                <w:top w:val="nil"/>
                <w:left w:val="nil"/>
                <w:bottom w:val="nil"/>
                <w:right w:val="nil"/>
                <w:between w:val="nil"/>
              </w:pBdr>
              <w:spacing w:after="200" w:line="276" w:lineRule="auto"/>
            </w:pPr>
            <w:bookmarkStart w:id="4" w:name="_heading=h.a4ynjb7ktlyy" w:colFirst="0" w:colLast="0"/>
            <w:bookmarkEnd w:id="4"/>
            <w:proofErr w:type="gramStart"/>
            <w:r>
              <w:rPr>
                <w:b/>
                <w:u w:val="single"/>
              </w:rPr>
              <w:t xml:space="preserve">Day </w:t>
            </w:r>
            <w:r>
              <w:rPr>
                <w:b/>
                <w:color w:val="000000"/>
                <w:u w:val="single"/>
              </w:rPr>
              <w:t xml:space="preserve"> 1</w:t>
            </w:r>
            <w:proofErr w:type="gramEnd"/>
            <w:r>
              <w:rPr>
                <w:color w:val="000000"/>
                <w:u w:val="single"/>
              </w:rPr>
              <w:t xml:space="preserve"> </w:t>
            </w:r>
            <w:r>
              <w:rPr>
                <w:color w:val="000000"/>
              </w:rPr>
              <w:t xml:space="preserve">– </w:t>
            </w:r>
            <w:r>
              <w:t>I</w:t>
            </w:r>
            <w:r>
              <w:rPr>
                <w:color w:val="000000"/>
              </w:rPr>
              <w:t>ntroduce and re</w:t>
            </w:r>
            <w:r>
              <w:t xml:space="preserve">ad the Rhyme </w:t>
            </w:r>
            <w:r>
              <w:rPr>
                <w:color w:val="000000"/>
              </w:rPr>
              <w:t xml:space="preserve"> 3 to 4</w:t>
            </w:r>
            <w:r>
              <w:t xml:space="preserve"> times </w:t>
            </w:r>
          </w:p>
          <w:p w:rsidR="006F366F" w:rsidRDefault="00747333">
            <w:pPr>
              <w:numPr>
                <w:ilvl w:val="0"/>
                <w:numId w:val="2"/>
              </w:numPr>
              <w:pBdr>
                <w:top w:val="nil"/>
                <w:left w:val="nil"/>
                <w:bottom w:val="nil"/>
                <w:right w:val="nil"/>
                <w:between w:val="nil"/>
              </w:pBdr>
              <w:spacing w:after="200" w:line="276" w:lineRule="auto"/>
            </w:pPr>
            <w:bookmarkStart w:id="5" w:name="_heading=h.yvbv7m57n7l4" w:colFirst="0" w:colLast="0"/>
            <w:bookmarkEnd w:id="5"/>
            <w:r>
              <w:rPr>
                <w:b/>
              </w:rPr>
              <w:t>Day 2</w:t>
            </w:r>
            <w:r>
              <w:t xml:space="preserve">- Ask open ended questions and predictions- The teacher should have their questions they plan to ask on the lesson plan </w:t>
            </w:r>
          </w:p>
          <w:p w:rsidR="006F366F" w:rsidRDefault="006F366F">
            <w:pPr>
              <w:pBdr>
                <w:top w:val="nil"/>
                <w:left w:val="nil"/>
                <w:bottom w:val="nil"/>
                <w:right w:val="nil"/>
                <w:between w:val="nil"/>
              </w:pBdr>
              <w:spacing w:after="200" w:line="276" w:lineRule="auto"/>
              <w:ind w:left="2160"/>
            </w:pPr>
            <w:bookmarkStart w:id="6" w:name="_heading=h.n28zaeca6w73" w:colFirst="0" w:colLast="0"/>
            <w:bookmarkEnd w:id="6"/>
          </w:p>
          <w:p w:rsidR="006F366F" w:rsidRDefault="00747333">
            <w:pPr>
              <w:numPr>
                <w:ilvl w:val="0"/>
                <w:numId w:val="2"/>
              </w:numPr>
              <w:pBdr>
                <w:top w:val="nil"/>
                <w:left w:val="nil"/>
                <w:bottom w:val="nil"/>
                <w:right w:val="nil"/>
                <w:between w:val="nil"/>
              </w:pBdr>
              <w:spacing w:after="200" w:line="276" w:lineRule="auto"/>
            </w:pPr>
            <w:bookmarkStart w:id="7" w:name="_heading=h.or7qdqafmb72" w:colFirst="0" w:colLast="0"/>
            <w:bookmarkEnd w:id="7"/>
            <w:proofErr w:type="gramStart"/>
            <w:r>
              <w:rPr>
                <w:b/>
              </w:rPr>
              <w:t xml:space="preserve">Day </w:t>
            </w:r>
            <w:r>
              <w:rPr>
                <w:b/>
                <w:color w:val="000000"/>
              </w:rPr>
              <w:t xml:space="preserve"> </w:t>
            </w:r>
            <w:r>
              <w:rPr>
                <w:b/>
              </w:rPr>
              <w:t>3</w:t>
            </w:r>
            <w:proofErr w:type="gramEnd"/>
            <w:r>
              <w:rPr>
                <w:color w:val="000000"/>
              </w:rPr>
              <w:t>-</w:t>
            </w:r>
            <w:r>
              <w:t>F</w:t>
            </w:r>
            <w:r>
              <w:rPr>
                <w:color w:val="000000"/>
              </w:rPr>
              <w:t>ill in the missing words- The</w:t>
            </w:r>
            <w:r>
              <w:t xml:space="preserve"> teacher should state what words will be missing for the children to fill in</w:t>
            </w:r>
          </w:p>
          <w:p w:rsidR="006F366F" w:rsidRDefault="00747333">
            <w:pPr>
              <w:numPr>
                <w:ilvl w:val="0"/>
                <w:numId w:val="2"/>
              </w:numPr>
              <w:pBdr>
                <w:top w:val="nil"/>
                <w:left w:val="nil"/>
                <w:bottom w:val="nil"/>
                <w:right w:val="nil"/>
                <w:between w:val="nil"/>
              </w:pBdr>
              <w:spacing w:after="200" w:line="276" w:lineRule="auto"/>
            </w:pPr>
            <w:bookmarkStart w:id="8" w:name="_heading=h.xujvqrs6g5eq" w:colFirst="0" w:colLast="0"/>
            <w:bookmarkEnd w:id="8"/>
            <w:r>
              <w:rPr>
                <w:color w:val="000000"/>
              </w:rPr>
              <w:t xml:space="preserve"> </w:t>
            </w:r>
            <w:proofErr w:type="gramStart"/>
            <w:r>
              <w:rPr>
                <w:b/>
              </w:rPr>
              <w:t xml:space="preserve">Day </w:t>
            </w:r>
            <w:r>
              <w:rPr>
                <w:b/>
                <w:color w:val="000000"/>
              </w:rPr>
              <w:t xml:space="preserve"> </w:t>
            </w:r>
            <w:r>
              <w:rPr>
                <w:b/>
              </w:rPr>
              <w:t>4</w:t>
            </w:r>
            <w:proofErr w:type="gramEnd"/>
            <w:r>
              <w:rPr>
                <w:color w:val="000000"/>
              </w:rPr>
              <w:t xml:space="preserve">- </w:t>
            </w:r>
            <w:r>
              <w:t>I</w:t>
            </w:r>
            <w:r>
              <w:rPr>
                <w:color w:val="000000"/>
              </w:rPr>
              <w:t xml:space="preserve">dentify the </w:t>
            </w:r>
            <w:r>
              <w:t>R</w:t>
            </w:r>
            <w:r>
              <w:rPr>
                <w:color w:val="000000"/>
              </w:rPr>
              <w:t xml:space="preserve">hyming </w:t>
            </w:r>
            <w:r>
              <w:t>W</w:t>
            </w:r>
            <w:r>
              <w:rPr>
                <w:color w:val="000000"/>
              </w:rPr>
              <w:t>ords- The  teachers sh</w:t>
            </w:r>
            <w:r>
              <w:t>ould write in the words that they are planning on rhyming from the Nursery Rhyme chosen.</w:t>
            </w:r>
          </w:p>
          <w:p w:rsidR="006F366F" w:rsidRDefault="00747333">
            <w:pPr>
              <w:numPr>
                <w:ilvl w:val="0"/>
                <w:numId w:val="2"/>
              </w:numPr>
              <w:pBdr>
                <w:top w:val="nil"/>
                <w:left w:val="nil"/>
                <w:bottom w:val="nil"/>
                <w:right w:val="nil"/>
                <w:between w:val="nil"/>
              </w:pBdr>
              <w:spacing w:after="200" w:line="276" w:lineRule="auto"/>
            </w:pPr>
            <w:bookmarkStart w:id="9" w:name="_heading=h.qhltk5eyircr" w:colFirst="0" w:colLast="0"/>
            <w:bookmarkEnd w:id="9"/>
            <w:r>
              <w:rPr>
                <w:b/>
              </w:rPr>
              <w:t>Day</w:t>
            </w:r>
            <w:r>
              <w:rPr>
                <w:b/>
                <w:color w:val="000000"/>
              </w:rPr>
              <w:t xml:space="preserve"> </w:t>
            </w:r>
            <w:r>
              <w:rPr>
                <w:b/>
              </w:rPr>
              <w:t>5</w:t>
            </w:r>
            <w:r>
              <w:rPr>
                <w:color w:val="000000"/>
              </w:rPr>
              <w:t xml:space="preserve">- </w:t>
            </w:r>
            <w:r>
              <w:t>W</w:t>
            </w:r>
            <w:r>
              <w:rPr>
                <w:color w:val="000000"/>
              </w:rPr>
              <w:t xml:space="preserve">ord </w:t>
            </w:r>
            <w:r>
              <w:t>S</w:t>
            </w:r>
            <w:r>
              <w:rPr>
                <w:color w:val="000000"/>
              </w:rPr>
              <w:t>egmentation-  The teacher</w:t>
            </w:r>
            <w:r>
              <w:t xml:space="preserve"> will clap, </w:t>
            </w:r>
            <w:proofErr w:type="spellStart"/>
            <w:proofErr w:type="gramStart"/>
            <w:r>
              <w:t>snap,or</w:t>
            </w:r>
            <w:proofErr w:type="spellEnd"/>
            <w:proofErr w:type="gramEnd"/>
            <w:r>
              <w:t xml:space="preserve"> make a sound so the children can identify alliteration of words and discriminate units of sounds. </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after="200" w:line="276" w:lineRule="auto"/>
            </w:pPr>
            <w:r>
              <w:lastRenderedPageBreak/>
              <w:t>Do you see a book to be read for the week using the following method listed below?</w:t>
            </w:r>
          </w:p>
          <w:p w:rsidR="006F366F" w:rsidRDefault="00747333">
            <w:pPr>
              <w:pBdr>
                <w:top w:val="nil"/>
                <w:left w:val="nil"/>
                <w:bottom w:val="nil"/>
                <w:right w:val="nil"/>
                <w:between w:val="nil"/>
              </w:pBdr>
              <w:spacing w:after="200" w:line="276" w:lineRule="auto"/>
              <w:ind w:left="720"/>
            </w:pPr>
            <w:r>
              <w:rPr>
                <w:b/>
                <w:color w:val="000000"/>
                <w:u w:val="single"/>
              </w:rPr>
              <w:t>Read Aloud</w:t>
            </w:r>
            <w:r>
              <w:rPr>
                <w:b/>
                <w:u w:val="single"/>
              </w:rPr>
              <w:t>-</w:t>
            </w:r>
            <w:r>
              <w:rPr>
                <w:color w:val="000000"/>
              </w:rPr>
              <w:t xml:space="preserve"> One book per week </w:t>
            </w:r>
            <w:proofErr w:type="gramStart"/>
            <w:r>
              <w:t>(</w:t>
            </w:r>
            <w:r>
              <w:rPr>
                <w:color w:val="000000"/>
              </w:rPr>
              <w:t xml:space="preserve"> Mon</w:t>
            </w:r>
            <w:proofErr w:type="gramEnd"/>
            <w:r>
              <w:rPr>
                <w:color w:val="000000"/>
              </w:rPr>
              <w:t>-</w:t>
            </w:r>
            <w:proofErr w:type="spellStart"/>
            <w:r>
              <w:rPr>
                <w:color w:val="000000"/>
              </w:rPr>
              <w:t>Thur</w:t>
            </w:r>
            <w:proofErr w:type="spellEnd"/>
            <w:r>
              <w:t>)</w:t>
            </w:r>
          </w:p>
          <w:p w:rsidR="006F366F" w:rsidRDefault="00747333">
            <w:pPr>
              <w:pBdr>
                <w:top w:val="nil"/>
                <w:left w:val="nil"/>
                <w:bottom w:val="nil"/>
                <w:right w:val="nil"/>
                <w:between w:val="nil"/>
              </w:pBdr>
              <w:spacing w:after="200" w:line="276" w:lineRule="auto"/>
              <w:rPr>
                <w:b/>
                <w:u w:val="single"/>
              </w:rPr>
            </w:pPr>
            <w:r>
              <w:rPr>
                <w:b/>
                <w:color w:val="000000"/>
                <w:u w:val="single"/>
              </w:rPr>
              <w:t xml:space="preserve"> </w:t>
            </w:r>
            <w:r>
              <w:rPr>
                <w:b/>
                <w:u w:val="single"/>
              </w:rPr>
              <w:t>E</w:t>
            </w:r>
            <w:r>
              <w:rPr>
                <w:b/>
                <w:color w:val="000000"/>
                <w:u w:val="single"/>
              </w:rPr>
              <w:t xml:space="preserve">ach </w:t>
            </w:r>
            <w:r>
              <w:rPr>
                <w:b/>
                <w:u w:val="single"/>
              </w:rPr>
              <w:t>D</w:t>
            </w:r>
            <w:r>
              <w:rPr>
                <w:b/>
                <w:color w:val="000000"/>
                <w:u w:val="single"/>
              </w:rPr>
              <w:t xml:space="preserve">ay </w:t>
            </w:r>
            <w:r>
              <w:rPr>
                <w:b/>
                <w:u w:val="single"/>
              </w:rPr>
              <w:t>H</w:t>
            </w:r>
            <w:r>
              <w:rPr>
                <w:b/>
                <w:color w:val="000000"/>
                <w:u w:val="single"/>
              </w:rPr>
              <w:t xml:space="preserve">as an </w:t>
            </w:r>
            <w:r>
              <w:rPr>
                <w:b/>
                <w:u w:val="single"/>
              </w:rPr>
              <w:t>As</w:t>
            </w:r>
            <w:r>
              <w:rPr>
                <w:b/>
                <w:color w:val="000000"/>
                <w:u w:val="single"/>
              </w:rPr>
              <w:t xml:space="preserve">signed </w:t>
            </w:r>
            <w:r>
              <w:rPr>
                <w:b/>
                <w:u w:val="single"/>
              </w:rPr>
              <w:t>S</w:t>
            </w:r>
            <w:r>
              <w:rPr>
                <w:b/>
                <w:color w:val="000000"/>
                <w:u w:val="single"/>
              </w:rPr>
              <w:t xml:space="preserve">tep: </w:t>
            </w:r>
          </w:p>
          <w:p w:rsidR="006F366F" w:rsidRDefault="00747333">
            <w:pPr>
              <w:numPr>
                <w:ilvl w:val="0"/>
                <w:numId w:val="6"/>
              </w:numPr>
              <w:pBdr>
                <w:top w:val="nil"/>
                <w:left w:val="nil"/>
                <w:bottom w:val="nil"/>
                <w:right w:val="nil"/>
                <w:between w:val="nil"/>
              </w:pBdr>
              <w:spacing w:after="200" w:line="276" w:lineRule="auto"/>
            </w:pPr>
            <w:r>
              <w:rPr>
                <w:color w:val="000000"/>
              </w:rPr>
              <w:t>Monday</w:t>
            </w:r>
            <w:r>
              <w:t xml:space="preserve">: </w:t>
            </w:r>
            <w:r>
              <w:rPr>
                <w:color w:val="000000"/>
              </w:rPr>
              <w:t>introduce the author and title of the book- the teacher sh</w:t>
            </w:r>
            <w:r>
              <w:t>ould have these items labeled on the lesson plan</w:t>
            </w:r>
          </w:p>
          <w:p w:rsidR="006F366F" w:rsidRDefault="00747333">
            <w:pPr>
              <w:numPr>
                <w:ilvl w:val="0"/>
                <w:numId w:val="6"/>
              </w:numPr>
              <w:pBdr>
                <w:top w:val="nil"/>
                <w:left w:val="nil"/>
                <w:bottom w:val="nil"/>
                <w:right w:val="nil"/>
                <w:between w:val="nil"/>
              </w:pBdr>
              <w:spacing w:after="200" w:line="276" w:lineRule="auto"/>
            </w:pPr>
            <w:r>
              <w:rPr>
                <w:color w:val="000000"/>
              </w:rPr>
              <w:t>Tues</w:t>
            </w:r>
            <w:r>
              <w:t xml:space="preserve">day: </w:t>
            </w:r>
            <w:r>
              <w:rPr>
                <w:color w:val="000000"/>
              </w:rPr>
              <w:t xml:space="preserve">ask questions about the book and pictures- </w:t>
            </w:r>
            <w:r>
              <w:t xml:space="preserve">The teacher will choose recall and prediction questions and label them on the lesson plan </w:t>
            </w:r>
          </w:p>
          <w:p w:rsidR="006F366F" w:rsidRDefault="00747333">
            <w:pPr>
              <w:numPr>
                <w:ilvl w:val="0"/>
                <w:numId w:val="6"/>
              </w:numPr>
              <w:pBdr>
                <w:top w:val="nil"/>
                <w:left w:val="nil"/>
                <w:bottom w:val="nil"/>
                <w:right w:val="nil"/>
                <w:between w:val="nil"/>
              </w:pBdr>
              <w:spacing w:after="200" w:line="276" w:lineRule="auto"/>
            </w:pPr>
            <w:r>
              <w:rPr>
                <w:color w:val="000000"/>
              </w:rPr>
              <w:t>Wed</w:t>
            </w:r>
            <w:r>
              <w:t xml:space="preserve">nesday: </w:t>
            </w:r>
            <w:r>
              <w:rPr>
                <w:color w:val="000000"/>
              </w:rPr>
              <w:t xml:space="preserve">Pick out vocabulary words from the book - The </w:t>
            </w:r>
            <w:r>
              <w:t>teacher</w:t>
            </w:r>
            <w:r>
              <w:rPr>
                <w:color w:val="000000"/>
              </w:rPr>
              <w:t xml:space="preserve"> will </w:t>
            </w:r>
            <w:r>
              <w:t xml:space="preserve">put </w:t>
            </w:r>
            <w:r>
              <w:rPr>
                <w:color w:val="000000"/>
              </w:rPr>
              <w:t xml:space="preserve">3 or more </w:t>
            </w:r>
            <w:r>
              <w:t>vocabulary words on the lesson plan that come directly from the book being read.</w:t>
            </w:r>
          </w:p>
          <w:p w:rsidR="006F366F" w:rsidRDefault="00747333">
            <w:pPr>
              <w:numPr>
                <w:ilvl w:val="0"/>
                <w:numId w:val="6"/>
              </w:numPr>
              <w:pBdr>
                <w:top w:val="nil"/>
                <w:left w:val="nil"/>
                <w:bottom w:val="nil"/>
                <w:right w:val="nil"/>
                <w:between w:val="nil"/>
              </w:pBdr>
              <w:spacing w:after="200" w:line="276" w:lineRule="auto"/>
            </w:pPr>
            <w:r>
              <w:t xml:space="preserve">Thursday: </w:t>
            </w:r>
            <w:r>
              <w:rPr>
                <w:color w:val="000000"/>
              </w:rPr>
              <w:t xml:space="preserve">-have children </w:t>
            </w:r>
            <w:r>
              <w:t>extend</w:t>
            </w:r>
            <w:r>
              <w:rPr>
                <w:color w:val="000000"/>
              </w:rPr>
              <w:t xml:space="preserve"> the story- The </w:t>
            </w:r>
            <w:r>
              <w:t>teacher</w:t>
            </w:r>
            <w:r>
              <w:rPr>
                <w:color w:val="000000"/>
              </w:rPr>
              <w:t xml:space="preserve"> will have a planned </w:t>
            </w:r>
            <w:r>
              <w:t xml:space="preserve">activity on the lesson plan that states how they plan to extend on the book they are reading </w:t>
            </w:r>
          </w:p>
          <w:p w:rsidR="006F366F" w:rsidRDefault="00747333">
            <w:pPr>
              <w:pBdr>
                <w:top w:val="nil"/>
                <w:left w:val="nil"/>
                <w:bottom w:val="nil"/>
                <w:right w:val="nil"/>
                <w:between w:val="nil"/>
              </w:pBdr>
              <w:spacing w:after="200" w:line="276" w:lineRule="auto"/>
              <w:ind w:left="720"/>
            </w:pPr>
            <w:r>
              <w:rPr>
                <w:b/>
                <w:u w:val="single"/>
              </w:rPr>
              <w:t xml:space="preserve">**Read Aloud </w:t>
            </w:r>
            <w:r>
              <w:rPr>
                <w:b/>
                <w:color w:val="000000"/>
                <w:u w:val="single"/>
              </w:rPr>
              <w:t>Friday</w:t>
            </w:r>
            <w:r>
              <w:rPr>
                <w:b/>
                <w:u w:val="single"/>
              </w:rPr>
              <w:t>-</w:t>
            </w:r>
            <w:r>
              <w:rPr>
                <w:color w:val="000000"/>
              </w:rPr>
              <w:t xml:space="preserve"> is for the assigned Second Step or Child Protection Unit</w:t>
            </w:r>
            <w:r>
              <w:t>: it should include the</w:t>
            </w:r>
            <w:r>
              <w:rPr>
                <w:color w:val="000000"/>
              </w:rPr>
              <w:t xml:space="preserve"> Book</w:t>
            </w:r>
            <w:r>
              <w:t>; Title, Author, and Illustrator.</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line="276" w:lineRule="auto"/>
            </w:pPr>
            <w:r>
              <w:t>Is the Question of the day box filled in and align with the study guide?</w:t>
            </w:r>
          </w:p>
          <w:p w:rsidR="006F366F" w:rsidRDefault="00747333">
            <w:pPr>
              <w:pBdr>
                <w:top w:val="nil"/>
                <w:left w:val="nil"/>
                <w:bottom w:val="nil"/>
                <w:right w:val="nil"/>
                <w:between w:val="nil"/>
              </w:pBdr>
              <w:spacing w:line="276" w:lineRule="auto"/>
              <w:ind w:left="720"/>
            </w:pPr>
            <w:r>
              <w:rPr>
                <w:b/>
                <w:color w:val="000000"/>
                <w:u w:val="single"/>
              </w:rPr>
              <w:t>Question of the day</w:t>
            </w:r>
            <w:r>
              <w:rPr>
                <w:b/>
                <w:u w:val="single"/>
              </w:rPr>
              <w:t>-</w:t>
            </w:r>
            <w:r>
              <w:rPr>
                <w:color w:val="000000"/>
              </w:rPr>
              <w:t xml:space="preserve"> it should match up to the current study </w:t>
            </w:r>
            <w:r>
              <w:t>guide the teacher is focusing on, the question of the day changes daily.</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after="200" w:line="276" w:lineRule="auto"/>
            </w:pPr>
            <w:r>
              <w:t>Is the word box filled in and does it align with the study?</w:t>
            </w:r>
          </w:p>
          <w:p w:rsidR="006F366F" w:rsidRDefault="00747333">
            <w:pPr>
              <w:pBdr>
                <w:top w:val="nil"/>
                <w:left w:val="nil"/>
                <w:bottom w:val="nil"/>
                <w:right w:val="nil"/>
                <w:between w:val="nil"/>
              </w:pBdr>
              <w:spacing w:after="200" w:line="276" w:lineRule="auto"/>
            </w:pPr>
            <w:r>
              <w:rPr>
                <w:b/>
                <w:color w:val="000000"/>
                <w:u w:val="single"/>
              </w:rPr>
              <w:t>Word Box</w:t>
            </w:r>
            <w:r>
              <w:rPr>
                <w:b/>
                <w:u w:val="single"/>
              </w:rPr>
              <w:t>-</w:t>
            </w:r>
            <w:r>
              <w:rPr>
                <w:color w:val="000000"/>
              </w:rPr>
              <w:t xml:space="preserve"> new vocabulary words are introduced daily and they are listed on the study guide the teacher is foc</w:t>
            </w:r>
            <w:r>
              <w:t>using on.</w:t>
            </w:r>
          </w:p>
          <w:p w:rsidR="006F366F" w:rsidRDefault="00747333">
            <w:pPr>
              <w:pBdr>
                <w:top w:val="nil"/>
                <w:left w:val="nil"/>
                <w:bottom w:val="nil"/>
                <w:right w:val="nil"/>
                <w:between w:val="nil"/>
              </w:pBdr>
              <w:spacing w:after="200" w:line="276" w:lineRule="auto"/>
              <w:rPr>
                <w:color w:val="000000"/>
              </w:rPr>
            </w:pPr>
            <w:r>
              <w:t>The same</w:t>
            </w:r>
            <w:r>
              <w:rPr>
                <w:color w:val="000000"/>
              </w:rPr>
              <w:t xml:space="preserve"> words </w:t>
            </w:r>
            <w:r>
              <w:t xml:space="preserve">must be </w:t>
            </w:r>
            <w:r>
              <w:rPr>
                <w:color w:val="000000"/>
              </w:rPr>
              <w:t>to be posted daily in the classroom</w:t>
            </w:r>
          </w:p>
          <w:p w:rsidR="006F366F" w:rsidRDefault="00747333">
            <w:pPr>
              <w:pBdr>
                <w:top w:val="nil"/>
                <w:left w:val="nil"/>
                <w:bottom w:val="nil"/>
                <w:right w:val="nil"/>
                <w:between w:val="nil"/>
              </w:pBdr>
              <w:spacing w:after="200" w:line="276" w:lineRule="auto"/>
              <w:rPr>
                <w:color w:val="000000"/>
              </w:rPr>
            </w:pPr>
            <w:r>
              <w:rPr>
                <w:color w:val="000000"/>
              </w:rPr>
              <w:t xml:space="preserve"> </w:t>
            </w:r>
            <w:r>
              <w:t>( they should match the lesson plan)</w:t>
            </w:r>
            <w:r>
              <w:rPr>
                <w:color w:val="000000"/>
              </w:rPr>
              <w:t xml:space="preserve"> </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after="200" w:line="276" w:lineRule="auto"/>
            </w:pPr>
            <w:r>
              <w:t>Is there a small box filled in that has the following information listed below?</w:t>
            </w:r>
          </w:p>
          <w:p w:rsidR="006F366F" w:rsidRDefault="00747333">
            <w:pPr>
              <w:pBdr>
                <w:top w:val="nil"/>
                <w:left w:val="nil"/>
                <w:bottom w:val="nil"/>
                <w:right w:val="nil"/>
                <w:between w:val="nil"/>
              </w:pBdr>
              <w:spacing w:after="200" w:line="276" w:lineRule="auto"/>
              <w:ind w:left="720"/>
            </w:pPr>
            <w:r>
              <w:rPr>
                <w:b/>
                <w:u w:val="single"/>
              </w:rPr>
              <w:t>1st Small-Group-</w:t>
            </w:r>
            <w:r>
              <w:t xml:space="preserve"> 1st Small groups box should have all the activities that are directly related to the Study.</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after="200" w:line="276" w:lineRule="auto"/>
              <w:rPr>
                <w:color w:val="000000"/>
              </w:rPr>
            </w:pPr>
            <w:r>
              <w:t>Is there a 2nd small group box completed that lists additional activities that the teachers want to implement?</w:t>
            </w:r>
          </w:p>
          <w:p w:rsidR="006F366F" w:rsidRDefault="00747333">
            <w:pPr>
              <w:pBdr>
                <w:top w:val="nil"/>
                <w:left w:val="nil"/>
                <w:bottom w:val="nil"/>
                <w:right w:val="nil"/>
                <w:between w:val="nil"/>
              </w:pBdr>
              <w:spacing w:after="200" w:line="276" w:lineRule="auto"/>
              <w:ind w:left="720"/>
              <w:rPr>
                <w:color w:val="000000"/>
              </w:rPr>
            </w:pPr>
            <w:r>
              <w:rPr>
                <w:b/>
                <w:u w:val="single"/>
              </w:rPr>
              <w:t>2nd Small Group:</w:t>
            </w:r>
            <w:r>
              <w:t xml:space="preserve"> This box will be filled with a developmentally appropriate choice of the teacher, it may have activities that show the teacher is  individualizing for the children.</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after="200" w:line="276" w:lineRule="auto"/>
            </w:pPr>
            <w:r>
              <w:t>Do you see the week filled in with IMIL activities, songs or discussions?</w:t>
            </w:r>
          </w:p>
          <w:p w:rsidR="006F366F" w:rsidRDefault="00747333">
            <w:pPr>
              <w:pBdr>
                <w:top w:val="nil"/>
                <w:left w:val="nil"/>
                <w:bottom w:val="nil"/>
                <w:right w:val="nil"/>
                <w:between w:val="nil"/>
              </w:pBdr>
              <w:spacing w:after="200" w:line="276" w:lineRule="auto"/>
              <w:ind w:left="720"/>
            </w:pPr>
            <w:r>
              <w:rPr>
                <w:b/>
                <w:u w:val="single"/>
              </w:rPr>
              <w:t xml:space="preserve">Gross Motor (IMIL)/Music and Movement- </w:t>
            </w:r>
            <w:r>
              <w:t xml:space="preserve">one indoor movement must be </w:t>
            </w:r>
            <w:proofErr w:type="gramStart"/>
            <w:r>
              <w:t>planned,</w:t>
            </w:r>
            <w:proofErr w:type="gramEnd"/>
            <w:r>
              <w:t xml:space="preserve"> the activity will include children physically moving their bodies. (dance, Simon says, exercise, a song, </w:t>
            </w:r>
            <w:proofErr w:type="spellStart"/>
            <w:r>
              <w:t>fingerplay</w:t>
            </w:r>
            <w:proofErr w:type="spellEnd"/>
            <w:r>
              <w:t xml:space="preserve">, dance or movement, etc.) </w:t>
            </w:r>
          </w:p>
          <w:p w:rsidR="006F366F" w:rsidRDefault="00747333">
            <w:pPr>
              <w:ind w:left="720"/>
            </w:pPr>
            <w:r>
              <w:t xml:space="preserve">The lesson plan will show one song track per week from the Choosy CD. on one or more days </w:t>
            </w:r>
          </w:p>
          <w:p w:rsidR="006F366F" w:rsidRDefault="006F366F">
            <w:pPr>
              <w:ind w:left="720"/>
            </w:pPr>
          </w:p>
          <w:p w:rsidR="006F366F" w:rsidRDefault="00747333">
            <w:pPr>
              <w:pBdr>
                <w:top w:val="nil"/>
                <w:left w:val="nil"/>
                <w:bottom w:val="nil"/>
                <w:right w:val="nil"/>
                <w:between w:val="nil"/>
              </w:pBdr>
              <w:spacing w:after="200" w:line="276" w:lineRule="auto"/>
              <w:ind w:left="720"/>
            </w:pPr>
            <w:r>
              <w:rPr>
                <w:b/>
                <w:u w:val="single"/>
              </w:rPr>
              <w:t>*The last day of the week, typically Friday,</w:t>
            </w:r>
            <w:r>
              <w:t xml:space="preserve"> has an extension of the learning activity which must be documented in the  (IMIL)/Extension.</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after="200" w:line="276" w:lineRule="auto"/>
              <w:rPr>
                <w:color w:val="000000"/>
              </w:rPr>
            </w:pPr>
            <w:r>
              <w:t xml:space="preserve">Do you see </w:t>
            </w:r>
            <w:proofErr w:type="gramStart"/>
            <w:r>
              <w:t>the  choice</w:t>
            </w:r>
            <w:proofErr w:type="gramEnd"/>
            <w:r>
              <w:t xml:space="preserve"> time box completed for the week with developmentally appropriate practices or materials?</w:t>
            </w:r>
          </w:p>
          <w:p w:rsidR="006F366F" w:rsidRDefault="00747333">
            <w:pPr>
              <w:numPr>
                <w:ilvl w:val="0"/>
                <w:numId w:val="4"/>
              </w:numPr>
              <w:pBdr>
                <w:top w:val="nil"/>
                <w:left w:val="nil"/>
                <w:bottom w:val="nil"/>
                <w:right w:val="nil"/>
                <w:between w:val="nil"/>
              </w:pBdr>
              <w:spacing w:after="200" w:line="276" w:lineRule="auto"/>
              <w:rPr>
                <w:color w:val="000000"/>
              </w:rPr>
            </w:pPr>
            <w:r>
              <w:rPr>
                <w:b/>
                <w:u w:val="single"/>
              </w:rPr>
              <w:t>Choice Time-</w:t>
            </w:r>
            <w:r>
              <w:t xml:space="preserve"> This is the choice of the teacher. Each day should be filled in. </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after="200" w:line="276" w:lineRule="auto"/>
            </w:pPr>
            <w:r>
              <w:t xml:space="preserve">Do you see outdoor activities planned for </w:t>
            </w:r>
            <w:proofErr w:type="gramStart"/>
            <w:r>
              <w:t>children ?</w:t>
            </w:r>
            <w:proofErr w:type="gramEnd"/>
          </w:p>
          <w:p w:rsidR="006F366F" w:rsidRDefault="00747333">
            <w:pPr>
              <w:pBdr>
                <w:top w:val="nil"/>
                <w:left w:val="nil"/>
                <w:bottom w:val="nil"/>
                <w:right w:val="nil"/>
                <w:between w:val="nil"/>
              </w:pBdr>
              <w:spacing w:after="200" w:line="276" w:lineRule="auto"/>
              <w:ind w:left="720"/>
            </w:pPr>
            <w:r>
              <w:rPr>
                <w:b/>
                <w:color w:val="000000"/>
                <w:u w:val="single"/>
              </w:rPr>
              <w:t>Outdoor Play</w:t>
            </w:r>
            <w:r>
              <w:t>-</w:t>
            </w:r>
            <w:r>
              <w:rPr>
                <w:color w:val="000000"/>
              </w:rPr>
              <w:t xml:space="preserve"> There will be times when the study will have assigned activities for the teachers to do during outdoor time-look at the current study guide to see.</w:t>
            </w:r>
          </w:p>
          <w:p w:rsidR="006F366F" w:rsidRDefault="00747333">
            <w:pPr>
              <w:pBdr>
                <w:top w:val="nil"/>
                <w:left w:val="nil"/>
                <w:bottom w:val="nil"/>
                <w:right w:val="nil"/>
                <w:between w:val="nil"/>
              </w:pBdr>
              <w:spacing w:after="200" w:line="276" w:lineRule="auto"/>
              <w:ind w:left="720"/>
              <w:rPr>
                <w:color w:val="000000"/>
              </w:rPr>
            </w:pPr>
            <w:r>
              <w:rPr>
                <w:color w:val="000000"/>
              </w:rPr>
              <w:t xml:space="preserve"> **Programs that are 6 </w:t>
            </w:r>
            <w:proofErr w:type="spellStart"/>
            <w:r>
              <w:rPr>
                <w:color w:val="000000"/>
              </w:rPr>
              <w:t>hrs</w:t>
            </w:r>
            <w:proofErr w:type="spellEnd"/>
            <w:r>
              <w:rPr>
                <w:color w:val="000000"/>
              </w:rPr>
              <w:t xml:space="preserve"> or more should have 2 planned outdoor times-</w:t>
            </w:r>
            <w:r>
              <w:t xml:space="preserve"> to complete at least 60 minutes of outdoor </w:t>
            </w:r>
            <w:proofErr w:type="gramStart"/>
            <w:r>
              <w:t>activity( 2</w:t>
            </w:r>
            <w:proofErr w:type="gramEnd"/>
            <w:r>
              <w:t>x30 min sessions). Classrooms that cannot meet the 60 minutes due to weather, playground closure, air quality, overlapping classrooms can plan for gross motor activities indoors to make up for the 60 minutes.</w:t>
            </w:r>
          </w:p>
          <w:p w:rsidR="006F366F" w:rsidRDefault="00747333">
            <w:pPr>
              <w:pBdr>
                <w:top w:val="nil"/>
                <w:left w:val="nil"/>
                <w:bottom w:val="nil"/>
                <w:right w:val="nil"/>
                <w:between w:val="nil"/>
              </w:pBdr>
              <w:spacing w:after="200" w:line="276" w:lineRule="auto"/>
              <w:ind w:left="720"/>
              <w:rPr>
                <w:color w:val="000000"/>
              </w:rPr>
            </w:pPr>
            <w:r>
              <w:rPr>
                <w:color w:val="000000"/>
              </w:rPr>
              <w:t xml:space="preserve">If the classrooms are planning to use a gym they need to state that </w:t>
            </w:r>
            <w:r>
              <w:t>in the</w:t>
            </w:r>
            <w:r>
              <w:rPr>
                <w:color w:val="000000"/>
              </w:rPr>
              <w:t xml:space="preserve"> lesson plan and </w:t>
            </w:r>
            <w:r>
              <w:t>need</w:t>
            </w:r>
            <w:r>
              <w:rPr>
                <w:color w:val="000000"/>
              </w:rPr>
              <w:t xml:space="preserve"> to be approved </w:t>
            </w:r>
            <w:r>
              <w:t>by the Center</w:t>
            </w:r>
            <w:r>
              <w:rPr>
                <w:color w:val="000000"/>
              </w:rPr>
              <w:t xml:space="preserve"> Manager.</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6F366F">
            <w:pPr>
              <w:pBdr>
                <w:top w:val="nil"/>
                <w:left w:val="nil"/>
                <w:bottom w:val="nil"/>
                <w:right w:val="nil"/>
                <w:between w:val="nil"/>
              </w:pBdr>
              <w:spacing w:after="200" w:line="276" w:lineRule="auto"/>
              <w:rPr>
                <w:color w:val="000000"/>
              </w:rPr>
            </w:pP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after="200" w:line="276" w:lineRule="auto"/>
            </w:pPr>
            <w:r>
              <w:rPr>
                <w:b/>
                <w:color w:val="000000"/>
                <w:u w:val="single"/>
              </w:rPr>
              <w:t>Family Partnerships</w:t>
            </w:r>
            <w:r>
              <w:rPr>
                <w:b/>
                <w:u w:val="single"/>
              </w:rPr>
              <w:t>-</w:t>
            </w:r>
            <w:r>
              <w:rPr>
                <w:color w:val="000000"/>
              </w:rPr>
              <w:t xml:space="preserve"> </w:t>
            </w:r>
            <w:r>
              <w:t>teachers</w:t>
            </w:r>
            <w:r>
              <w:rPr>
                <w:color w:val="000000"/>
              </w:rPr>
              <w:t xml:space="preserve"> use this template to document what needs to go out to parents for the week: the second step, </w:t>
            </w:r>
            <w:r>
              <w:t>child protection</w:t>
            </w:r>
            <w:r>
              <w:rPr>
                <w:color w:val="000000"/>
              </w:rPr>
              <w:t xml:space="preserve"> </w:t>
            </w:r>
            <w:r>
              <w:t>curriculum, have</w:t>
            </w:r>
            <w:r>
              <w:rPr>
                <w:color w:val="000000"/>
              </w:rPr>
              <w:t xml:space="preserve"> family letters that go out weekly- they can add </w:t>
            </w:r>
            <w:r>
              <w:t>scheduled</w:t>
            </w:r>
            <w:r>
              <w:rPr>
                <w:color w:val="000000"/>
              </w:rPr>
              <w:t xml:space="preserve"> home visits, dental clinic, field trip </w:t>
            </w:r>
            <w:r>
              <w:t>notice, anything</w:t>
            </w:r>
            <w:r>
              <w:rPr>
                <w:color w:val="000000"/>
              </w:rPr>
              <w:t xml:space="preserve"> the family needs to know. </w:t>
            </w:r>
          </w:p>
          <w:p w:rsidR="006F366F" w:rsidRDefault="00747333">
            <w:pPr>
              <w:pBdr>
                <w:top w:val="nil"/>
                <w:left w:val="nil"/>
                <w:bottom w:val="nil"/>
                <w:right w:val="nil"/>
                <w:between w:val="nil"/>
              </w:pBdr>
              <w:spacing w:after="200" w:line="276" w:lineRule="auto"/>
              <w:ind w:left="720"/>
              <w:rPr>
                <w:b/>
                <w:color w:val="000000"/>
              </w:rPr>
            </w:pPr>
            <w:r>
              <w:rPr>
                <w:b/>
                <w:color w:val="000000"/>
              </w:rPr>
              <w:t>*They only need to fill out one box a week.</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spacing w:after="200" w:line="276" w:lineRule="auto"/>
            </w:pPr>
            <w:r>
              <w:t xml:space="preserve">This box may not be filled out on a weekly basis and is </w:t>
            </w:r>
            <w:proofErr w:type="gramStart"/>
            <w:r>
              <w:t>only  used</w:t>
            </w:r>
            <w:proofErr w:type="gramEnd"/>
            <w:r>
              <w:t xml:space="preserve"> when teachers have special events planned.</w:t>
            </w:r>
          </w:p>
          <w:p w:rsidR="006F366F" w:rsidRDefault="00747333">
            <w:pPr>
              <w:pBdr>
                <w:top w:val="nil"/>
                <w:left w:val="nil"/>
                <w:bottom w:val="nil"/>
                <w:right w:val="nil"/>
                <w:between w:val="nil"/>
              </w:pBdr>
              <w:spacing w:after="200" w:line="276" w:lineRule="auto"/>
              <w:ind w:left="720"/>
            </w:pPr>
            <w:r>
              <w:rPr>
                <w:b/>
                <w:color w:val="000000"/>
                <w:u w:val="single"/>
              </w:rPr>
              <w:t>Wow Experiences</w:t>
            </w:r>
            <w:r>
              <w:t xml:space="preserve">- </w:t>
            </w:r>
            <w:r>
              <w:rPr>
                <w:color w:val="000000"/>
              </w:rPr>
              <w:t xml:space="preserve">this box is used for teachers to share experiences that the children </w:t>
            </w:r>
            <w:r>
              <w:t xml:space="preserve">will find </w:t>
            </w:r>
            <w:r>
              <w:rPr>
                <w:color w:val="000000"/>
              </w:rPr>
              <w:t>interesting</w:t>
            </w:r>
            <w:r>
              <w:t xml:space="preserve"> or special events: food experience, field trip, VIP day.</w:t>
            </w:r>
          </w:p>
          <w:p w:rsidR="006F366F" w:rsidRDefault="00747333">
            <w:pPr>
              <w:pBdr>
                <w:top w:val="nil"/>
                <w:left w:val="nil"/>
                <w:bottom w:val="nil"/>
                <w:right w:val="nil"/>
                <w:between w:val="nil"/>
              </w:pBdr>
              <w:spacing w:after="200" w:line="276" w:lineRule="auto"/>
            </w:pPr>
            <w:r>
              <w:t xml:space="preserve">       </w:t>
            </w:r>
          </w:p>
        </w:tc>
        <w:tc>
          <w:tcPr>
            <w:tcW w:w="810" w:type="dxa"/>
          </w:tcPr>
          <w:p w:rsidR="006F366F" w:rsidRDefault="006F366F"/>
        </w:tc>
        <w:tc>
          <w:tcPr>
            <w:tcW w:w="3045" w:type="dxa"/>
          </w:tcPr>
          <w:p w:rsidR="006F366F" w:rsidRDefault="006F366F"/>
        </w:tc>
        <w:tc>
          <w:tcPr>
            <w:tcW w:w="1200" w:type="dxa"/>
          </w:tcPr>
          <w:p w:rsidR="006F366F" w:rsidRDefault="006F366F"/>
        </w:tc>
      </w:tr>
      <w:tr w:rsidR="006F366F">
        <w:trPr>
          <w:trHeight w:val="311"/>
        </w:trPr>
        <w:tc>
          <w:tcPr>
            <w:tcW w:w="5910" w:type="dxa"/>
          </w:tcPr>
          <w:p w:rsidR="006F366F" w:rsidRDefault="00747333">
            <w:pPr>
              <w:numPr>
                <w:ilvl w:val="0"/>
                <w:numId w:val="4"/>
              </w:numPr>
              <w:pBdr>
                <w:top w:val="nil"/>
                <w:left w:val="nil"/>
                <w:bottom w:val="nil"/>
                <w:right w:val="nil"/>
                <w:between w:val="nil"/>
              </w:pBdr>
              <w:spacing w:after="200" w:line="276" w:lineRule="auto"/>
            </w:pPr>
            <w:r>
              <w:t xml:space="preserve">This box may not be changed </w:t>
            </w:r>
            <w:proofErr w:type="gramStart"/>
            <w:r>
              <w:t>weekly ,</w:t>
            </w:r>
            <w:proofErr w:type="gramEnd"/>
            <w:r>
              <w:t xml:space="preserve"> it will depend if staff make changes to the environment.</w:t>
            </w:r>
          </w:p>
          <w:p w:rsidR="006F366F" w:rsidRDefault="00747333">
            <w:pPr>
              <w:numPr>
                <w:ilvl w:val="0"/>
                <w:numId w:val="4"/>
              </w:numPr>
              <w:pBdr>
                <w:top w:val="nil"/>
                <w:left w:val="nil"/>
                <w:bottom w:val="nil"/>
                <w:right w:val="nil"/>
                <w:between w:val="nil"/>
              </w:pBdr>
              <w:spacing w:after="200" w:line="276" w:lineRule="auto"/>
            </w:pPr>
            <w:r>
              <w:rPr>
                <w:b/>
                <w:color w:val="000000"/>
                <w:u w:val="single"/>
              </w:rPr>
              <w:t>Changes to the Environment</w:t>
            </w:r>
            <w:r>
              <w:rPr>
                <w:b/>
                <w:u w:val="single"/>
              </w:rPr>
              <w:t>-</w:t>
            </w:r>
            <w:r>
              <w:rPr>
                <w:color w:val="000000"/>
              </w:rPr>
              <w:t xml:space="preserve"> teachers use this box to list what changes they may be doing to the environment or what materials they may be adding.</w:t>
            </w:r>
            <w:r>
              <w:t xml:space="preserve"> </w:t>
            </w:r>
          </w:p>
        </w:tc>
        <w:tc>
          <w:tcPr>
            <w:tcW w:w="810" w:type="dxa"/>
          </w:tcPr>
          <w:p w:rsidR="006F366F" w:rsidRDefault="006F366F"/>
        </w:tc>
        <w:tc>
          <w:tcPr>
            <w:tcW w:w="3045" w:type="dxa"/>
          </w:tcPr>
          <w:p w:rsidR="006F366F" w:rsidRDefault="006F366F"/>
        </w:tc>
        <w:tc>
          <w:tcPr>
            <w:tcW w:w="1200" w:type="dxa"/>
          </w:tcPr>
          <w:p w:rsidR="006F366F" w:rsidRDefault="006F366F"/>
        </w:tc>
      </w:tr>
    </w:tbl>
    <w:p w:rsidR="006F366F" w:rsidRDefault="006F366F"/>
    <w:sectPr w:rsidR="006F366F">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1D" w:rsidRDefault="00747333">
      <w:pPr>
        <w:spacing w:after="0" w:line="240" w:lineRule="auto"/>
      </w:pPr>
      <w:r>
        <w:separator/>
      </w:r>
    </w:p>
  </w:endnote>
  <w:endnote w:type="continuationSeparator" w:id="0">
    <w:p w:rsidR="00E17A1D" w:rsidRDefault="0074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6F" w:rsidRDefault="00747333">
    <w:pPr>
      <w:pBdr>
        <w:top w:val="nil"/>
        <w:left w:val="nil"/>
        <w:bottom w:val="nil"/>
        <w:right w:val="nil"/>
        <w:between w:val="nil"/>
      </w:pBdr>
      <w:tabs>
        <w:tab w:val="center" w:pos="4680"/>
        <w:tab w:val="right" w:pos="9360"/>
      </w:tabs>
      <w:spacing w:after="0" w:line="240" w:lineRule="auto"/>
    </w:pPr>
    <w:r>
      <w:rPr>
        <w:color w:val="000000"/>
      </w:rPr>
      <w:tab/>
    </w:r>
    <w:r>
      <w:rPr>
        <w:color w:val="000000"/>
      </w:rPr>
      <w:tab/>
    </w:r>
    <w:r>
      <w:rPr>
        <w:color w:val="000000"/>
      </w:rPr>
      <w:tab/>
      <w:t xml:space="preserve">   Updated </w:t>
    </w:r>
    <w:r>
      <w:t>09/14/2022</w:t>
    </w:r>
  </w:p>
  <w:p w:rsidR="006F366F" w:rsidRDefault="006F366F">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1D" w:rsidRDefault="00747333">
      <w:pPr>
        <w:spacing w:after="0" w:line="240" w:lineRule="auto"/>
      </w:pPr>
      <w:r>
        <w:separator/>
      </w:r>
    </w:p>
  </w:footnote>
  <w:footnote w:type="continuationSeparator" w:id="0">
    <w:p w:rsidR="00E17A1D" w:rsidRDefault="0074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A11CE"/>
    <w:multiLevelType w:val="multilevel"/>
    <w:tmpl w:val="7E702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BD2201"/>
    <w:multiLevelType w:val="multilevel"/>
    <w:tmpl w:val="8DC2C7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5FAC262C"/>
    <w:multiLevelType w:val="multilevel"/>
    <w:tmpl w:val="646269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24071AC"/>
    <w:multiLevelType w:val="multilevel"/>
    <w:tmpl w:val="2C4CC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C6691F"/>
    <w:multiLevelType w:val="multilevel"/>
    <w:tmpl w:val="47F04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82402C"/>
    <w:multiLevelType w:val="multilevel"/>
    <w:tmpl w:val="4F3633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6F"/>
    <w:rsid w:val="003A2DEB"/>
    <w:rsid w:val="006F366F"/>
    <w:rsid w:val="00747333"/>
    <w:rsid w:val="00E1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BA610-A79E-4EED-830F-8EDD3691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95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3F6"/>
    <w:pPr>
      <w:ind w:left="720"/>
      <w:contextualSpacing/>
    </w:pPr>
  </w:style>
  <w:style w:type="paragraph" w:styleId="Header">
    <w:name w:val="header"/>
    <w:basedOn w:val="Normal"/>
    <w:link w:val="HeaderChar"/>
    <w:uiPriority w:val="99"/>
    <w:unhideWhenUsed/>
    <w:rsid w:val="0073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4C"/>
  </w:style>
  <w:style w:type="paragraph" w:styleId="Footer">
    <w:name w:val="footer"/>
    <w:basedOn w:val="Normal"/>
    <w:link w:val="FooterChar"/>
    <w:uiPriority w:val="99"/>
    <w:unhideWhenUsed/>
    <w:rsid w:val="0073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4C"/>
  </w:style>
  <w:style w:type="paragraph" w:styleId="BalloonText">
    <w:name w:val="Balloon Text"/>
    <w:basedOn w:val="Normal"/>
    <w:link w:val="BalloonTextChar"/>
    <w:uiPriority w:val="99"/>
    <w:semiHidden/>
    <w:unhideWhenUsed/>
    <w:rsid w:val="00B80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D69"/>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bhdrud4kskLp5QSfLWb4CIBEkg==">AMUW2mU7e9NuZLNrh3AHZTXyftB0LEUI16Y7VJOQCXpljBVqG/iapg2K6WhYSk5x+TlMRSyHYeD1BiTg6ZbjD7IK4hUKoNgTCbzZIsVkt7l0swbBbjqZ2PDlOs0dq6FHIpcDsmc6h1KAYpbdYgjepeg2qmiJmrtl8wkvhZlBWt/83aebbowXL5pDpnp6clCpBM0wcrOjKI0cYLlYBJF2J98zjlnoCI0o6rO6duLaOgpyKefTgDOsZN0Kq7GSgrNwio5LhOoccIO2s9IrCivabFIph822r0m5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Rosalinda Benitez</dc:creator>
  <cp:lastModifiedBy>Roger Luttrell</cp:lastModifiedBy>
  <cp:revision>2</cp:revision>
  <dcterms:created xsi:type="dcterms:W3CDTF">2022-09-29T17:03:00Z</dcterms:created>
  <dcterms:modified xsi:type="dcterms:W3CDTF">2022-09-29T17:03:00Z</dcterms:modified>
</cp:coreProperties>
</file>