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F2" w:rsidRDefault="00A67B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Guided worksheet for supporting language (s) in the classroom:</w:t>
      </w:r>
    </w:p>
    <w:p w:rsidR="00F803F2" w:rsidRDefault="00A67B87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this form to identify the language(s) utilized by children and to help identify the language model (s) for your classroom. Please keep one form in the </w:t>
      </w:r>
      <w:proofErr w:type="gramStart"/>
      <w:r>
        <w:rPr>
          <w:sz w:val="20"/>
          <w:szCs w:val="20"/>
        </w:rPr>
        <w:t>classroom,  in</w:t>
      </w:r>
      <w:proofErr w:type="gramEnd"/>
      <w:r>
        <w:rPr>
          <w:sz w:val="20"/>
          <w:szCs w:val="20"/>
        </w:rPr>
        <w:t xml:space="preserve"> your data binder, and submit a copy to the School Readiness Coach.</w:t>
      </w:r>
    </w:p>
    <w:tbl>
      <w:tblPr>
        <w:tblStyle w:val="a"/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5"/>
        <w:gridCol w:w="5265"/>
      </w:tblGrid>
      <w:tr w:rsidR="00F803F2">
        <w:trPr>
          <w:trHeight w:val="615"/>
        </w:trPr>
        <w:tc>
          <w:tcPr>
            <w:tcW w:w="5895" w:type="dxa"/>
            <w:shd w:val="clear" w:color="auto" w:fill="A8D08D"/>
          </w:tcPr>
          <w:p w:rsidR="00F803F2" w:rsidRDefault="00A6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Child:</w:t>
            </w:r>
          </w:p>
        </w:tc>
        <w:tc>
          <w:tcPr>
            <w:tcW w:w="5265" w:type="dxa"/>
            <w:shd w:val="clear" w:color="auto" w:fill="A8D08D"/>
          </w:tcPr>
          <w:p w:rsidR="00F803F2" w:rsidRDefault="00A6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language(s) does the child speak?</w:t>
            </w: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24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24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24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433"/>
        </w:trPr>
        <w:tc>
          <w:tcPr>
            <w:tcW w:w="589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330"/>
        </w:trPr>
        <w:tc>
          <w:tcPr>
            <w:tcW w:w="11160" w:type="dxa"/>
            <w:gridSpan w:val="2"/>
            <w:shd w:val="clear" w:color="auto" w:fill="CCCCCC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330"/>
        </w:trPr>
        <w:tc>
          <w:tcPr>
            <w:tcW w:w="5895" w:type="dxa"/>
          </w:tcPr>
          <w:p w:rsidR="00F803F2" w:rsidRDefault="00A67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language(s) do the teachers speak well?</w:t>
            </w: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  <w:tr w:rsidR="00F803F2">
        <w:trPr>
          <w:trHeight w:val="330"/>
        </w:trPr>
        <w:tc>
          <w:tcPr>
            <w:tcW w:w="5895" w:type="dxa"/>
          </w:tcPr>
          <w:p w:rsidR="00F803F2" w:rsidRDefault="00A67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possible language models to use in the classroom?</w:t>
            </w:r>
          </w:p>
          <w:p w:rsidR="00F803F2" w:rsidRDefault="00A67B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with home language support</w:t>
            </w:r>
          </w:p>
          <w:p w:rsidR="00F803F2" w:rsidRDefault="00A67B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language</w:t>
            </w:r>
          </w:p>
          <w:p w:rsidR="00F803F2" w:rsidRDefault="00A67B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language as a foundation for English </w:t>
            </w:r>
            <w:proofErr w:type="spellStart"/>
            <w:r>
              <w:rPr>
                <w:sz w:val="20"/>
                <w:szCs w:val="20"/>
              </w:rPr>
              <w:t>DEvelopment</w:t>
            </w:r>
            <w:proofErr w:type="spellEnd"/>
          </w:p>
          <w:p w:rsidR="00F803F2" w:rsidRDefault="00A67B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5265" w:type="dxa"/>
          </w:tcPr>
          <w:p w:rsidR="00F803F2" w:rsidRDefault="00F803F2">
            <w:pPr>
              <w:rPr>
                <w:sz w:val="20"/>
                <w:szCs w:val="20"/>
              </w:rPr>
            </w:pPr>
          </w:p>
        </w:tc>
      </w:tr>
    </w:tbl>
    <w:p w:rsidR="00F803F2" w:rsidRDefault="00F803F2">
      <w:pPr>
        <w:rPr>
          <w:sz w:val="20"/>
          <w:szCs w:val="20"/>
        </w:rPr>
      </w:pPr>
    </w:p>
    <w:sectPr w:rsidR="00F80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7B87">
      <w:pPr>
        <w:spacing w:after="0" w:line="240" w:lineRule="auto"/>
      </w:pPr>
      <w:r>
        <w:separator/>
      </w:r>
    </w:p>
  </w:endnote>
  <w:endnote w:type="continuationSeparator" w:id="0">
    <w:p w:rsidR="00000000" w:rsidRDefault="00A6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F2" w:rsidRDefault="00F80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F2" w:rsidRDefault="00A67B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Child Development # 29 </w:t>
    </w:r>
    <w:r>
      <w:rPr>
        <w:color w:val="000000"/>
      </w:rPr>
      <w:tab/>
    </w:r>
    <w:r>
      <w:rPr>
        <w:color w:val="000000"/>
      </w:rPr>
      <w:tab/>
    </w:r>
    <w:r>
      <w:t>08/22/22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F2" w:rsidRDefault="00F80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7B87">
      <w:pPr>
        <w:spacing w:after="0" w:line="240" w:lineRule="auto"/>
      </w:pPr>
      <w:r>
        <w:separator/>
      </w:r>
    </w:p>
  </w:footnote>
  <w:footnote w:type="continuationSeparator" w:id="0">
    <w:p w:rsidR="00000000" w:rsidRDefault="00A6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F2" w:rsidRDefault="00F80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F2" w:rsidRDefault="00A67B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-292099</wp:posOffset>
          </wp:positionV>
          <wp:extent cx="688975" cy="59118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97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F2" w:rsidRDefault="00F80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FF"/>
    <w:multiLevelType w:val="multilevel"/>
    <w:tmpl w:val="52109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F2"/>
    <w:rsid w:val="00A67B87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554D6-C1C9-4B2F-82F5-087655C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9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E5"/>
  </w:style>
  <w:style w:type="paragraph" w:styleId="Footer">
    <w:name w:val="footer"/>
    <w:basedOn w:val="Normal"/>
    <w:link w:val="FooterChar"/>
    <w:uiPriority w:val="99"/>
    <w:unhideWhenUsed/>
    <w:rsid w:val="00D9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E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A/JRNIQJQwN8OCvP/hZI8/D0w==">AMUW2mXxV3pn1kOzSw0iexECeKtho1fWCHfE5G8RFi7kPC4pnX3NfhPxibdZ4VbWxra4axgcc334N7oEzCqFZ/6nglE+ueuhTKUcbZJoJvS5Js7QsSFHIzg=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Amaro</dc:creator>
  <cp:lastModifiedBy>Roger Luttrell</cp:lastModifiedBy>
  <cp:revision>2</cp:revision>
  <dcterms:created xsi:type="dcterms:W3CDTF">2022-09-22T17:57:00Z</dcterms:created>
  <dcterms:modified xsi:type="dcterms:W3CDTF">2022-09-22T17:57:00Z</dcterms:modified>
</cp:coreProperties>
</file>